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03F" w:rsidRPr="0076603F" w:rsidRDefault="0076603F" w:rsidP="0076603F">
      <w:pPr>
        <w:suppressAutoHyphens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731710"/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6603F" w:rsidRPr="0076603F" w:rsidRDefault="0076603F" w:rsidP="0076603F">
      <w:pPr>
        <w:suppressAutoHyphens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1" w:name="aedd4985-c29e-494d-8ad1-4bd90a83a26c"/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6603F" w:rsidRPr="0076603F" w:rsidRDefault="0076603F" w:rsidP="0076603F">
      <w:pPr>
        <w:suppressAutoHyphens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‌Администрация ЗАТО Железногорск</w:t>
      </w:r>
      <w:bookmarkStart w:id="2" w:name="5bdd78a7-6eff-44c5-be48-12eb425418d7"/>
      <w:bookmarkEnd w:id="2"/>
    </w:p>
    <w:p w:rsidR="0076603F" w:rsidRPr="0076603F" w:rsidRDefault="0076603F" w:rsidP="0076603F">
      <w:pPr>
        <w:suppressAutoHyphens/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6603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76603F" w:rsidRPr="0076603F" w:rsidRDefault="0076603F" w:rsidP="0076603F">
      <w:pPr>
        <w:suppressAutoHyphens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6603F" w:rsidRPr="0076603F" w:rsidRDefault="0076603F" w:rsidP="0076603F">
      <w:pPr>
        <w:suppressAutoHyphens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6603F" w:rsidRPr="0076603F" w:rsidRDefault="0076603F" w:rsidP="0076603F">
      <w:pPr>
        <w:suppressAutoHyphens/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6603F" w:rsidRPr="0076603F" w:rsidRDefault="0076603F" w:rsidP="0076603F">
      <w:pPr>
        <w:suppressAutoHyphens/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6603F" w:rsidRPr="0076603F" w:rsidTr="0084303B">
        <w:tc>
          <w:tcPr>
            <w:tcW w:w="3114" w:type="dxa"/>
          </w:tcPr>
          <w:p w:rsidR="0076603F" w:rsidRPr="0076603F" w:rsidRDefault="0076603F" w:rsidP="0076603F">
            <w:pPr>
              <w:widowControl w:val="0"/>
              <w:suppressAutoHyphens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603F" w:rsidRPr="0076603F" w:rsidRDefault="0076603F" w:rsidP="0076603F">
            <w:pPr>
              <w:widowControl w:val="0"/>
              <w:suppressAutoHyphens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6603F" w:rsidRPr="0076603F" w:rsidRDefault="0076603F" w:rsidP="0076603F">
            <w:pPr>
              <w:widowControl w:val="0"/>
              <w:suppressAutoHyphens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76603F" w:rsidRPr="0076603F" w:rsidRDefault="0076603F" w:rsidP="0076603F">
            <w:pPr>
              <w:widowControl w:val="0"/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660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Приказ №21   </w:t>
            </w:r>
            <w:r w:rsidRPr="007660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76603F" w:rsidRPr="0076603F" w:rsidRDefault="0076603F" w:rsidP="0076603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/>
        <w:ind w:left="120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‌</w:t>
      </w: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F92EF5">
      <w:pPr>
        <w:spacing w:after="0"/>
        <w:ind w:left="120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104735)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C64EDE">
      <w:pPr>
        <w:spacing w:after="0" w:line="408" w:lineRule="auto"/>
        <w:ind w:left="120"/>
        <w:jc w:val="center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учебного предмет</w:t>
      </w:r>
      <w:r w:rsidR="00074D10">
        <w:rPr>
          <w:rFonts w:ascii="Times New Roman" w:hAnsi="Times New Roman"/>
          <w:b/>
          <w:color w:val="000000"/>
          <w:sz w:val="28"/>
          <w:lang w:val="ru-RU"/>
        </w:rPr>
        <w:t>а «Черчение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F92EF5" w:rsidRPr="00E31225" w:rsidRDefault="00074D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7 – 8 </w:t>
      </w:r>
      <w:r w:rsidR="00C64EDE" w:rsidRPr="00E31225">
        <w:rPr>
          <w:rFonts w:ascii="Times New Roman" w:hAnsi="Times New Roman"/>
          <w:color w:val="000000"/>
          <w:sz w:val="28"/>
          <w:lang w:val="ru-RU"/>
        </w:rPr>
        <w:t xml:space="preserve">классов </w:t>
      </w: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 w:rsidP="00E31225">
      <w:pPr>
        <w:spacing w:after="0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Pr="00E31225" w:rsidRDefault="00F92EF5">
      <w:pPr>
        <w:spacing w:after="0"/>
        <w:ind w:left="120"/>
        <w:jc w:val="center"/>
        <w:rPr>
          <w:lang w:val="ru-RU"/>
        </w:rPr>
      </w:pPr>
    </w:p>
    <w:p w:rsidR="00F92EF5" w:rsidRDefault="00C64E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="00736409" w:rsidRPr="00E31225">
        <w:rPr>
          <w:rFonts w:ascii="Times New Roman" w:hAnsi="Times New Roman"/>
          <w:b/>
          <w:color w:val="000000"/>
          <w:sz w:val="28"/>
          <w:lang w:val="ru-RU"/>
        </w:rPr>
        <w:t>г. Железногорск‌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c72b6e0-474b-4b98-a795-02870ed74afe"/>
      <w:r w:rsidRPr="00E31225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76603F">
        <w:rPr>
          <w:rFonts w:ascii="Times New Roman" w:hAnsi="Times New Roman"/>
          <w:b/>
          <w:color w:val="000000"/>
          <w:sz w:val="28"/>
          <w:lang w:val="ru-RU"/>
        </w:rPr>
        <w:t>5</w:t>
      </w:r>
    </w:p>
    <w:p w:rsidR="0076603F" w:rsidRDefault="007660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_GoBack"/>
      <w:bookmarkEnd w:id="4"/>
    </w:p>
    <w:p w:rsidR="00F01FC0" w:rsidRPr="00E31225" w:rsidRDefault="00F01FC0">
      <w:pPr>
        <w:spacing w:after="0"/>
        <w:ind w:left="120"/>
        <w:jc w:val="center"/>
        <w:rPr>
          <w:lang w:val="ru-RU"/>
        </w:rPr>
      </w:pPr>
    </w:p>
    <w:p w:rsidR="00F92EF5" w:rsidRPr="00E31225" w:rsidRDefault="00C64EDE" w:rsidP="00E31225">
      <w:pPr>
        <w:spacing w:after="0" w:line="264" w:lineRule="auto"/>
        <w:jc w:val="both"/>
        <w:rPr>
          <w:lang w:val="ru-RU"/>
        </w:rPr>
      </w:pPr>
      <w:bookmarkStart w:id="5" w:name="block-731715"/>
      <w:bookmarkEnd w:id="0"/>
      <w:r w:rsidRPr="00E312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658D" w:rsidRPr="006723E2" w:rsidRDefault="0031658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1658D" w:rsidRPr="009F6C45" w:rsidRDefault="0031658D" w:rsidP="0031658D">
      <w:pPr>
        <w:spacing w:after="42" w:line="266" w:lineRule="auto"/>
        <w:ind w:left="-15" w:right="87" w:firstLine="2"/>
        <w:jc w:val="both"/>
        <w:rPr>
          <w:rFonts w:ascii="Calibri" w:eastAsia="Calibri" w:hAnsi="Calibri" w:cs="Calibri"/>
          <w:color w:val="000000"/>
          <w:sz w:val="28"/>
          <w:szCs w:val="28"/>
          <w:lang w:val="ru-RU" w:eastAsia="ru-RU"/>
        </w:rPr>
      </w:pP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Программа по черчению для </w:t>
      </w:r>
      <w:r w:rsidR="00272C1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7 - </w:t>
      </w: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 классов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Вышнепольский, В.А. Гервер, М.М. Селиверстов, М. Просвещение 2018</w:t>
      </w:r>
      <w:r w:rsidR="006723E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  <w:r w:rsidRPr="009F6C4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 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изучения черчения</w:t>
      </w:r>
      <w:r w:rsidRPr="00E31225">
        <w:rPr>
          <w:rFonts w:ascii="Times New Roman" w:hAnsi="Times New Roman"/>
          <w:color w:val="000000"/>
          <w:sz w:val="28"/>
          <w:lang w:val="ru-RU"/>
        </w:rPr>
        <w:t>, место в структуре учебного плана, а также подходы к отбору содержания и определению планируемых результатов.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1658D" w:rsidRPr="00E31225" w:rsidRDefault="0031658D" w:rsidP="0031658D">
      <w:pPr>
        <w:spacing w:after="0" w:line="264" w:lineRule="auto"/>
        <w:ind w:firstLine="60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Планируемые результаты осво</w:t>
      </w:r>
      <w:r>
        <w:rPr>
          <w:rFonts w:ascii="Times New Roman" w:hAnsi="Times New Roman"/>
          <w:color w:val="000000"/>
          <w:sz w:val="28"/>
          <w:lang w:val="ru-RU"/>
        </w:rPr>
        <w:t>ения программы по черчению</w:t>
      </w:r>
      <w:r w:rsidRPr="00E31225">
        <w:rPr>
          <w:rFonts w:ascii="Times New Roman" w:hAnsi="Times New Roman"/>
          <w:color w:val="000000"/>
          <w:sz w:val="28"/>
          <w:lang w:val="ru-RU"/>
        </w:rPr>
        <w:t xml:space="preserve">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1658D" w:rsidRPr="00E31225" w:rsidRDefault="0031658D" w:rsidP="0031658D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31658D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​​</w:t>
      </w:r>
      <w:r w:rsidRPr="0031658D">
        <w:rPr>
          <w:rFonts w:ascii="Times New Roman" w:hAnsi="Times New Roman"/>
          <w:b/>
          <w:sz w:val="28"/>
          <w:lang w:val="ru-RU"/>
        </w:rPr>
        <w:t>ОБЩАЯ ХАРАКТЕРИСТИКА</w:t>
      </w:r>
      <w:r w:rsidR="0031658D">
        <w:rPr>
          <w:rFonts w:ascii="Times New Roman" w:hAnsi="Times New Roman"/>
          <w:b/>
          <w:sz w:val="28"/>
          <w:lang w:val="ru-RU"/>
        </w:rPr>
        <w:t xml:space="preserve"> УЧЕБНОГО ПРЕДМЕТА «ЧЕРЧЕНИЕ</w:t>
      </w:r>
      <w:r w:rsidRPr="0031658D">
        <w:rPr>
          <w:rFonts w:ascii="Times New Roman" w:hAnsi="Times New Roman"/>
          <w:b/>
          <w:sz w:val="28"/>
          <w:lang w:val="ru-RU"/>
        </w:rPr>
        <w:t>»</w:t>
      </w:r>
    </w:p>
    <w:p w:rsidR="0031658D" w:rsidRPr="002B0F38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t>Черчение базовая учебная дисциплина, которая вырабатывает у учащихся формирование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31658D" w:rsidRPr="002B0F38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</w:t>
      </w:r>
      <w:r w:rsidRPr="007342E1">
        <w:rPr>
          <w:rFonts w:ascii="Times New Roman" w:hAnsi="Times New Roman" w:cs="Times New Roman"/>
          <w:sz w:val="28"/>
          <w:szCs w:val="28"/>
          <w:lang w:val="ru-RU"/>
        </w:rPr>
        <w:t>частности</w:t>
      </w: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</w:t>
      </w:r>
      <w:r w:rsidRPr="007342E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2B0F38">
        <w:rPr>
          <w:rFonts w:ascii="Times New Roman" w:hAnsi="Times New Roman" w:cs="Times New Roman"/>
          <w:sz w:val="28"/>
          <w:szCs w:val="28"/>
          <w:lang w:val="ru-RU"/>
        </w:rPr>
        <w:t xml:space="preserve"> специальной литературой для решения возникающих проблем.</w:t>
      </w:r>
    </w:p>
    <w:p w:rsidR="0031658D" w:rsidRPr="005463C6" w:rsidRDefault="0031658D" w:rsidP="0031658D">
      <w:pPr>
        <w:spacing w:after="0" w:line="270" w:lineRule="atLeast"/>
        <w:ind w:firstLine="5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0F38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</w:t>
      </w:r>
      <w:r w:rsidRPr="005463C6">
        <w:rPr>
          <w:rFonts w:ascii="Times New Roman" w:hAnsi="Times New Roman" w:cs="Times New Roman"/>
          <w:sz w:val="28"/>
          <w:szCs w:val="28"/>
          <w:lang w:val="ru-RU"/>
        </w:rPr>
        <w:t>Они представляют собой видоизменение общих методов обучения.</w:t>
      </w:r>
    </w:p>
    <w:p w:rsidR="00F92EF5" w:rsidRPr="00662AC8" w:rsidRDefault="00F92EF5">
      <w:pPr>
        <w:spacing w:after="0" w:line="264" w:lineRule="auto"/>
        <w:ind w:left="120"/>
        <w:jc w:val="both"/>
        <w:rPr>
          <w:color w:val="FF0000"/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265F6F" w:rsidRDefault="00C64EDE">
      <w:pPr>
        <w:spacing w:after="0" w:line="264" w:lineRule="auto"/>
        <w:ind w:left="120"/>
        <w:jc w:val="both"/>
        <w:rPr>
          <w:lang w:val="ru-RU"/>
        </w:rPr>
      </w:pPr>
      <w:r w:rsidRPr="00265F6F">
        <w:rPr>
          <w:rFonts w:ascii="Times New Roman" w:hAnsi="Times New Roman"/>
          <w:b/>
          <w:sz w:val="28"/>
          <w:lang w:val="ru-RU"/>
        </w:rPr>
        <w:t>ЦЕЛИ ИЗУЧЕНИЯ</w:t>
      </w:r>
      <w:r w:rsidR="00662AC8" w:rsidRPr="00265F6F">
        <w:rPr>
          <w:rFonts w:ascii="Times New Roman" w:hAnsi="Times New Roman"/>
          <w:b/>
          <w:sz w:val="28"/>
          <w:lang w:val="ru-RU"/>
        </w:rPr>
        <w:t xml:space="preserve"> УЧЕБНОГО ПРЕДМЕТ</w:t>
      </w:r>
      <w:r w:rsidR="00265F6F">
        <w:rPr>
          <w:rFonts w:ascii="Times New Roman" w:hAnsi="Times New Roman"/>
          <w:b/>
          <w:sz w:val="28"/>
          <w:lang w:val="ru-RU"/>
        </w:rPr>
        <w:t>А «ЧЕРЧЕНИЕ</w:t>
      </w:r>
      <w:r w:rsidRPr="00265F6F">
        <w:rPr>
          <w:rFonts w:ascii="Times New Roman" w:hAnsi="Times New Roman"/>
          <w:b/>
          <w:sz w:val="28"/>
          <w:lang w:val="ru-RU"/>
        </w:rPr>
        <w:t>»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3F153D" w:rsidRPr="003F153D" w:rsidRDefault="003F153D" w:rsidP="003F153D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3F153D">
        <w:rPr>
          <w:rFonts w:ascii="Times New Roman" w:hAnsi="Times New Roman" w:cs="Times New Roman"/>
          <w:bCs/>
          <w:sz w:val="28"/>
          <w:szCs w:val="28"/>
          <w:lang w:val="ru-RU"/>
        </w:rPr>
        <w:t>Приоритетной целью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3F153D">
        <w:rPr>
          <w:rFonts w:ascii="Times New Roman" w:hAnsi="Times New Roman" w:cs="Times New Roman"/>
          <w:sz w:val="28"/>
          <w:szCs w:val="28"/>
          <w:lang w:val="ru-RU"/>
        </w:rPr>
        <w:t>школьного курса черчения является общая система развития мышления, пространственных представлений и графической грамотности учащихся,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содержанием;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Основная задача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В процессе обучения черчению ставятся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задачи: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b/>
          <w:bCs/>
          <w:sz w:val="28"/>
          <w:szCs w:val="28"/>
          <w:lang w:val="ru-RU"/>
        </w:rPr>
        <w:t>-</w:t>
      </w:r>
      <w:r w:rsidRPr="00806F68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-ознакомить учащихся с правилами выполнения чертежей, установленными государственными стандартами ЕСКД;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873B2"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обучить </w:t>
      </w:r>
      <w:r w:rsidR="008873B2" w:rsidRPr="007342E1">
        <w:rPr>
          <w:rFonts w:ascii="Times New Roman" w:hAnsi="Times New Roman" w:cs="Times New Roman"/>
          <w:sz w:val="28"/>
          <w:szCs w:val="28"/>
          <w:lang w:val="ru-RU"/>
        </w:rPr>
        <w:t>воссоздавать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образы предметов, анализировать их форму, расчленять на его составные элементы;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-развивать все виды мышления, соприкасающиеся с графической деятельностью школьников;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-обучить самостоятельно, пользоваться учебными и справочными материалами; </w:t>
      </w:r>
      <w:r w:rsidR="00662D55" w:rsidRPr="00662AC8">
        <w:rPr>
          <w:rFonts w:ascii="Times New Roman" w:hAnsi="Times New Roman" w:cs="Times New Roman"/>
          <w:sz w:val="28"/>
          <w:szCs w:val="28"/>
          <w:lang w:val="ru-RU"/>
        </w:rPr>
        <w:t>- п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>рививать культуру графического труда.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lastRenderedPageBreak/>
        <w:t>-обобщить и расширить знания о геометрических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фигурах и телах,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обучить</w:t>
      </w:r>
      <w:r w:rsidRPr="00806F68">
        <w:rPr>
          <w:rFonts w:ascii="Times New Roman" w:hAnsi="Times New Roman" w:cs="Times New Roman"/>
          <w:sz w:val="28"/>
          <w:szCs w:val="28"/>
        </w:rPr>
        <w:t> </w:t>
      </w:r>
      <w:r w:rsidRPr="00662AC8">
        <w:rPr>
          <w:rFonts w:ascii="Times New Roman" w:hAnsi="Times New Roman" w:cs="Times New Roman"/>
          <w:sz w:val="28"/>
          <w:szCs w:val="28"/>
          <w:lang w:val="ru-RU"/>
        </w:rPr>
        <w:t xml:space="preserve"> воссоздавать образы предметов, анализировать их форму, расчленять на его составные элементы;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-развить пространственные представления и воображения, пространственное и логическое мышление, творческие способности учащихся,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-обучить основным правилами приёмам построения графических изображений, ознакомить учащихся с правилами выполнения чертежей, установленными государственными стандартами ЕСКД;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-содействовать привитию школьникам графической культуры, развивать все виды мышления, соприкасающиеся с графической деятельностью школьников;</w:t>
      </w:r>
    </w:p>
    <w:p w:rsidR="00662AC8" w:rsidRPr="00662AC8" w:rsidRDefault="00662AC8" w:rsidP="00662AC8">
      <w:pPr>
        <w:tabs>
          <w:tab w:val="left" w:pos="8647"/>
        </w:tabs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62AC8">
        <w:rPr>
          <w:rFonts w:ascii="Times New Roman" w:hAnsi="Times New Roman" w:cs="Times New Roman"/>
          <w:sz w:val="28"/>
          <w:szCs w:val="28"/>
          <w:lang w:val="ru-RU"/>
        </w:rPr>
        <w:t>-научить пользоваться учебниками и справочными пособиями; сформировать познавательный интерес и потребность к самообразованию и творчеству обучить самостоятельно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b/>
          <w:color w:val="000000"/>
          <w:sz w:val="28"/>
          <w:lang w:val="ru-RU"/>
        </w:rPr>
        <w:t>МЕСТО</w:t>
      </w:r>
      <w:r w:rsidR="008873B2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«ЧЕРЧЕНИЕ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31658D" w:rsidRPr="00AF0E73" w:rsidRDefault="0031658D" w:rsidP="003165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связи с тем, что большое количество учащихся по окончании основной школы продолжают свое обучение в учебных заведениях технической направленност</w:t>
      </w:r>
      <w:r w:rsidR="009B4E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и,</w:t>
      </w: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B4E1A"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изучение предмета «Черчение»</w:t>
      </w:r>
      <w:r w:rsidR="009B4E1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F0E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отводится 34 часа, т.е. 1 час в неделю. Рабочая программа рассчитана на 1 год обучения.</w:t>
      </w:r>
    </w:p>
    <w:p w:rsidR="0031658D" w:rsidRPr="00AF0E73" w:rsidRDefault="0031658D" w:rsidP="0031658D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bookmarkStart w:id="6" w:name="block-731716"/>
      <w:bookmarkEnd w:id="5"/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Pr="00E31225" w:rsidRDefault="0052501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</w:t>
      </w:r>
      <w:r w:rsidR="00C64EDE"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Раздел№ 1. Введение. Техника выполнения чертежей и правила их оформления (8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Введение. Чертёжные инструменты, материалы и принадлежности. Правила оформления чертежей. Типы линий. Рассмотрение и сравнение графических изображений (чертежей, эскизов, схем, технических рисунков и т.д.), данных в учебнике. Проведение вертикальных, наклонных, горизонтальных линий и окружностей при помощи линейки, угольника и циркуля.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Графическая работа № 1по теме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«Линии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чертежа».</w:t>
      </w:r>
    </w:p>
    <w:p w:rsidR="00572395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Типы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линий: толстая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основная, тонкая основная, волнистая, пунктирная, штриховая, штрихпунктирная. Правила нанесения размеров. Способы нанесения размеров на окружности, угловые размеры. Значение выносных и размерных линий. Значение выносных и размерных линий.</w:t>
      </w:r>
      <w:r w:rsidR="00446383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Шрифты чертёжные. Масштабы. Величина чертежных шрифтов по ГОСТу, масштабы уменьшения и увеличения.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2 по теме «Чертеж «плоской» детали».</w:t>
      </w:r>
    </w:p>
    <w:p w:rsidR="00E03524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Выполнение чертежа «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плоской»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детали на листе формата А4 с нанесение</w:t>
      </w:r>
      <w:r w:rsidR="00E0352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размеров и преобразованием масштаба по индивидуальным заданиям.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№2 Чертежи в системе прямоугольных проекций (6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CD2D99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Проецирование общие сведения. Прямоугольное, параллельное, косоугольное проецирование.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Проецирование предмета на две взаимно перпендикулярные плоскости. Фронтальная и горизонтальная плоскость</w:t>
      </w:r>
      <w:r w:rsidR="0005043C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5043C">
        <w:rPr>
          <w:rFonts w:ascii="Times New Roman" w:hAnsi="Times New Roman" w:cs="Times New Roman"/>
          <w:sz w:val="28"/>
          <w:szCs w:val="28"/>
          <w:lang w:val="ru-RU"/>
        </w:rPr>
        <w:tab/>
        <w:t xml:space="preserve">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Составление чертежей по разрозненным изображениям. Вид-изображение обращённой к наблюдателю видимой части поверхности предмета. Расположение видов на чертеже. </w:t>
      </w:r>
      <w:r w:rsidRPr="005463C6">
        <w:rPr>
          <w:rFonts w:ascii="Times New Roman" w:hAnsi="Times New Roman" w:cs="Times New Roman"/>
          <w:sz w:val="28"/>
          <w:szCs w:val="28"/>
          <w:lang w:val="ru-RU"/>
        </w:rPr>
        <w:t xml:space="preserve">Местные виды. 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Практическая работа № 3 по теме «Моделирование по чертежу».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Знать о правилах проецирования на три плоскости</w:t>
      </w:r>
      <w:r w:rsidR="003E4E48" w:rsidRPr="00525017">
        <w:rPr>
          <w:rFonts w:ascii="Times New Roman" w:hAnsi="Times New Roman" w:cs="Times New Roman"/>
          <w:sz w:val="28"/>
          <w:szCs w:val="28"/>
          <w:lang w:val="ru-RU"/>
        </w:rPr>
        <w:t>. С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оставление чертежей по разрозненным изображениям. Уметь составлять чертежи по разрозненным изображениям. Уметь выполнять чертёж по заданной теме.</w:t>
      </w:r>
    </w:p>
    <w:p w:rsidR="00525017" w:rsidRPr="005463C6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3.</w:t>
      </w:r>
      <w:r w:rsidR="00662D5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Аксонометрические проекции. Технический рисунок. </w:t>
      </w:r>
      <w:r w:rsidRPr="005463C6">
        <w:rPr>
          <w:rFonts w:ascii="Times New Roman" w:hAnsi="Times New Roman" w:cs="Times New Roman"/>
          <w:b/>
          <w:sz w:val="28"/>
          <w:szCs w:val="28"/>
          <w:lang w:val="ru-RU"/>
        </w:rPr>
        <w:t>(4 часа)</w:t>
      </w:r>
      <w:r w:rsidRPr="005463C6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Построение аксонометрических проекций. Прямоугольная изометрическая проекция. Угол осей.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Аксонометрические проекции, угол осей, Косоугольная фронтальная диметрическая и прямоугольная проекции. Способы построения аксонометрических фигур. Способы построения аксонометрических проекций плоскогранных предметов. Аксонометрические проекции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предметов, имеющих круглые поверхности. Фронтальные димметрические проекции окружностей. Изометрические проекции окружностей. Уметь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выполнять аксонометрические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проекции предметов, имеющих круглые поверхности. Технический рисунок.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4. Чтение и выполнение чертежей (15 часов).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Анализ геометрической формы предмета. Чертежи и аксонометрические проекции геометрических тел. Проецирование куба и прямоугольного параллелепипеда. Проецирование правильных треугольной и шестиугольной призм, цилиндра и конуса. Проецирование правильных треугольной и шестиугольной призм, цилиндра и конуса. Решение занимательных задач. Проекции вершин, ребер и граней предмета.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4 по теме «Чертежи и аксонометрические проекции предметов».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Порядок построения изображений на чертежах. Построение вырезов на геометрических телах.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  <w:t xml:space="preserve"> Построение третьего вида по двум данным видам.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5</w:t>
      </w:r>
      <w:r w:rsidR="00A01C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теме «Построение третьей проекции по двум данным».  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Нанесение размеров с учётом формы предмета. Геометрические построения, необходимые при выполнении чертежей.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6 по теме «Чертеж детали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(с использованием геометрических построений, в том числе и сопряжений)»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Чертежи развёрток поверхностей геометрических тел. Порядок чтения чертежей деталей.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Практическая работа № 7 по теме «Устное чтение чертежей».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8 по теме «Чертеж предмета в трех видах с преобразованием его формы».</w:t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Уметь выполнять упражнения по анализу геометрической формы предметов. Уметь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выполнять проецирование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куба и прямоугольного параллелепипеда.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Знать порядок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построения изображений на чертежах. 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Знать порядок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построения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>изображений на чертежах. Уметь выполнять чертёж третьего вида по двум заданным.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5. Эскизы (2 часа).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Графическая работа №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9 по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теме «Выполнение эскиза и технического рисунка детали».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Графическая работа № 10 по теме «Эскизы деталей с включением элементов конструирования».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8873B2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</w:t>
      </w:r>
      <w:r w:rsidR="00525017"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уровню подготовки учащихся: </w:t>
      </w:r>
      <w:r w:rsidR="00525017" w:rsidRPr="00525017">
        <w:rPr>
          <w:rFonts w:ascii="Times New Roman" w:hAnsi="Times New Roman" w:cs="Times New Roman"/>
          <w:sz w:val="28"/>
          <w:szCs w:val="28"/>
          <w:lang w:val="ru-RU"/>
        </w:rPr>
        <w:t>уметь самостоятельно выполнять чертежи, эскизы и технический рисунок детали.</w:t>
      </w:r>
    </w:p>
    <w:p w:rsid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bCs/>
          <w:sz w:val="28"/>
          <w:szCs w:val="28"/>
          <w:lang w:val="ru-RU"/>
        </w:rPr>
        <w:t>Графических работ 10</w:t>
      </w:r>
    </w:p>
    <w:p w:rsidR="00272C12" w:rsidRPr="00525017" w:rsidRDefault="00272C12" w:rsidP="00525017">
      <w:pPr>
        <w:tabs>
          <w:tab w:val="left" w:pos="8647"/>
        </w:tabs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525017" w:rsidRDefault="00525017" w:rsidP="0052501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272C12" w:rsidRPr="00E31225" w:rsidRDefault="00272C12" w:rsidP="00525017">
      <w:pPr>
        <w:spacing w:after="0" w:line="264" w:lineRule="auto"/>
        <w:ind w:left="120"/>
        <w:jc w:val="both"/>
        <w:rPr>
          <w:lang w:val="ru-RU"/>
        </w:rPr>
      </w:pP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№1 Повторение о способах проецирования. (2часа)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525017" w:rsidRPr="00525017" w:rsidRDefault="00525017" w:rsidP="00525017">
      <w:pPr>
        <w:tabs>
          <w:tab w:val="left" w:pos="864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Комплексный чертёж детали по аксонометрической проекции. Аксонометрические проекции.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№ </w:t>
      </w:r>
      <w:r w:rsidR="008873B2" w:rsidRPr="00525017">
        <w:rPr>
          <w:rFonts w:ascii="Times New Roman" w:hAnsi="Times New Roman" w:cs="Times New Roman"/>
          <w:b/>
          <w:sz w:val="28"/>
          <w:szCs w:val="28"/>
          <w:lang w:val="ru-RU"/>
        </w:rPr>
        <w:t>2 Сечения</w:t>
      </w: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разрезы. 15 (часов)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Знакомство с техническими требованиями и конструктивными элементами. Классификация сечений. Правила нанесения размеров. Графическое обозначение материала. Практическая работа по построению фигуры. Практическая работа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«Сечение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Графическая работа № 1. Чертёж детали. Разрезы. Классификация. Соединение на чертеже вида и разреза. Особые случаи разрезов. Практическая работа по построению разрезов. Графическая работа № 2 Чертёж детали. Применение разрезов в аксонометрии. Практическая работа «Чтение чертежа. Выбор количества изображений. Условности и упрощения. Графическая работа №3 Сечения и разрезы.</w:t>
      </w:r>
    </w:p>
    <w:p w:rsidR="00F10047" w:rsidRDefault="00F10047" w:rsidP="00525017">
      <w:pPr>
        <w:tabs>
          <w:tab w:val="left" w:pos="8647"/>
        </w:tabs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b/>
          <w:sz w:val="28"/>
          <w:szCs w:val="28"/>
          <w:lang w:val="ru-RU"/>
        </w:rPr>
        <w:t>Раздел № 3 Сборочные чертежи 14 (часов)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Общие сведения о соединении деталей. Соединение штифтом и шпонкой. Понятие о резьбах. Условные обозначения. Типы резьбовых соединений.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Типы резьбовых соединений. Графическая работа №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4. Чертёж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болтового соединения. Графическая работа. </w:t>
      </w:r>
      <w:r w:rsidR="008873B2" w:rsidRPr="00525017">
        <w:rPr>
          <w:rFonts w:ascii="Times New Roman" w:hAnsi="Times New Roman" w:cs="Times New Roman"/>
          <w:sz w:val="28"/>
          <w:szCs w:val="28"/>
          <w:lang w:val="ru-RU"/>
        </w:rPr>
        <w:t>Продолжение. Общие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сведения о сборочных чертежах. Размеры и изображения на сборочных чертежах. Практическая работа «Сборочный чертёж. Практическая работа продолжение.  Деталирование. Определение размеров деталипо сборочному чертежу. Графическая работа № 5 Деталирование сборочного чертежа.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Продолжение работы над выполнением чертежа.</w:t>
      </w:r>
    </w:p>
    <w:p w:rsidR="00525017" w:rsidRPr="00525017" w:rsidRDefault="00525017" w:rsidP="00525017">
      <w:pPr>
        <w:tabs>
          <w:tab w:val="left" w:pos="8647"/>
        </w:tabs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ситуации при решении задач с творческим содержанием. Выполнять несложные сборочные и строительные чертежи, пользоваться ЕСКД и справочной литературой.</w:t>
      </w:r>
    </w:p>
    <w:tbl>
      <w:tblPr>
        <w:tblpPr w:leftFromText="180" w:rightFromText="180" w:vertAnchor="text" w:horzAnchor="margin" w:tblpY="383"/>
        <w:tblW w:w="83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42"/>
      </w:tblGrid>
      <w:tr w:rsidR="00525017" w:rsidRPr="00806F68" w:rsidTr="005463C6">
        <w:trPr>
          <w:trHeight w:val="485"/>
        </w:trPr>
        <w:tc>
          <w:tcPr>
            <w:tcW w:w="8342" w:type="dxa"/>
            <w:tcBorders>
              <w:top w:val="nil"/>
              <w:bottom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5017" w:rsidRPr="00806F68" w:rsidRDefault="00525017" w:rsidP="005463C6">
            <w:pPr>
              <w:tabs>
                <w:tab w:val="left" w:pos="8647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Раздел № 4 Строительные чертежи. 4 (часа)</w:t>
            </w:r>
          </w:p>
        </w:tc>
      </w:tr>
    </w:tbl>
    <w:p w:rsidR="00525017" w:rsidRPr="00806F68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525017">
        <w:rPr>
          <w:rFonts w:ascii="Times New Roman" w:hAnsi="Times New Roman" w:cs="Times New Roman"/>
          <w:sz w:val="28"/>
          <w:szCs w:val="28"/>
          <w:lang w:val="ru-RU"/>
        </w:rPr>
        <w:t>Строительные чертежи. Понятия об архитектурн</w:t>
      </w:r>
      <w:r w:rsidR="00F10047" w:rsidRPr="00525017">
        <w:rPr>
          <w:rFonts w:ascii="Times New Roman" w:hAnsi="Times New Roman" w:cs="Times New Roman"/>
          <w:sz w:val="28"/>
          <w:szCs w:val="28"/>
          <w:lang w:val="ru-RU"/>
        </w:rPr>
        <w:t>о -</w:t>
      </w:r>
      <w:r w:rsidRPr="00525017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строительных чертежах. Практическая работа по выполнению строительного чертежа.</w:t>
      </w:r>
    </w:p>
    <w:p w:rsidR="00525017" w:rsidRPr="00525017" w:rsidRDefault="00525017" w:rsidP="00525017">
      <w:pPr>
        <w:tabs>
          <w:tab w:val="left" w:pos="8647"/>
        </w:tabs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Default="00F92EF5">
      <w:pPr>
        <w:rPr>
          <w:lang w:val="ru-RU"/>
        </w:rPr>
      </w:pPr>
    </w:p>
    <w:p w:rsidR="00525017" w:rsidRDefault="00525017">
      <w:pPr>
        <w:rPr>
          <w:lang w:val="ru-RU"/>
        </w:rPr>
      </w:pPr>
    </w:p>
    <w:p w:rsidR="00525017" w:rsidRPr="00E31225" w:rsidRDefault="00525017">
      <w:pPr>
        <w:rPr>
          <w:lang w:val="ru-RU"/>
        </w:rPr>
        <w:sectPr w:rsidR="00525017" w:rsidRPr="00E31225">
          <w:pgSz w:w="11906" w:h="16383"/>
          <w:pgMar w:top="1134" w:right="850" w:bottom="1134" w:left="1701" w:header="720" w:footer="720" w:gutter="0"/>
          <w:cols w:space="720"/>
        </w:sect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  <w:bookmarkStart w:id="7" w:name="block-731711"/>
      <w:bookmarkEnd w:id="6"/>
    </w:p>
    <w:p w:rsidR="00F92EF5" w:rsidRPr="00E31225" w:rsidRDefault="00C64EDE">
      <w:pPr>
        <w:spacing w:after="0" w:line="264" w:lineRule="auto"/>
        <w:ind w:left="120"/>
        <w:jc w:val="both"/>
        <w:rPr>
          <w:lang w:val="ru-RU"/>
        </w:rPr>
      </w:pPr>
      <w:r w:rsidRPr="00E31225">
        <w:rPr>
          <w:rFonts w:ascii="Times New Roman" w:hAnsi="Times New Roman"/>
          <w:color w:val="000000"/>
          <w:sz w:val="28"/>
          <w:lang w:val="ru-RU"/>
        </w:rPr>
        <w:t>​</w:t>
      </w:r>
      <w:r w:rsidRPr="00E3122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450CC" w:rsidRPr="005463C6" w:rsidRDefault="00F450CC" w:rsidP="00F450CC">
      <w:pPr>
        <w:spacing w:after="165" w:line="240" w:lineRule="auto"/>
        <w:ind w:left="87" w:hanging="10"/>
        <w:rPr>
          <w:rFonts w:ascii="Times New Roman" w:hAnsi="Times New Roman" w:cs="Times New Roman"/>
          <w:sz w:val="28"/>
          <w:szCs w:val="28"/>
          <w:lang w:val="ru-RU"/>
        </w:rPr>
      </w:pPr>
      <w:r w:rsidRPr="005463C6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Личностные результаты: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гуманистических и демократических ориентаций, основ гражданственности, любви к семье, людям, своей стране, уважения к традициям и культуре других народов, бережного отношения к материальным и духовным ценностям;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самостоятельности и личной ответственности за свои поступки;  </w:t>
      </w:r>
    </w:p>
    <w:p w:rsidR="00F450CC" w:rsidRPr="00F450CC" w:rsidRDefault="00F450CC" w:rsidP="00F450CC">
      <w:pPr>
        <w:numPr>
          <w:ilvl w:val="0"/>
          <w:numId w:val="1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представлений о нравственных нормах;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развитость пространственных представлений, сенсорных способностей;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к сотрудничеству со взрослыми и сверстниками;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способность к самооценке и самоконтролю, владение познавательной и личностной рефлексией;  </w:t>
      </w:r>
    </w:p>
    <w:p w:rsidR="00F450CC" w:rsidRPr="00F450CC" w:rsidRDefault="00F450CC" w:rsidP="00F450CC">
      <w:pPr>
        <w:numPr>
          <w:ilvl w:val="0"/>
          <w:numId w:val="2"/>
        </w:numPr>
        <w:spacing w:after="18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наличие мотивации к творческому труду, работе на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результат;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>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сформированность установки на безопасный, здоровый образ жизни. </w:t>
      </w:r>
    </w:p>
    <w:p w:rsidR="00F450CC" w:rsidRPr="00F450CC" w:rsidRDefault="00F450CC" w:rsidP="00F450CC">
      <w:pPr>
        <w:spacing w:after="183" w:line="240" w:lineRule="auto"/>
        <w:ind w:left="432" w:hanging="10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 результаты: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определять цели и задачи учебной деятельности, планировать наиболее эффективные способы и пути достижения целей, контролировать учебныедействия и оценивать </w:t>
      </w:r>
    </w:p>
    <w:p w:rsidR="00F450CC" w:rsidRPr="00F450CC" w:rsidRDefault="00F450CC" w:rsidP="00F450CC">
      <w:pPr>
        <w:spacing w:line="240" w:lineRule="auto"/>
        <w:ind w:left="797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результат;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определять понятия, сравнивать, анализировать, обобщать, классифицировать, устанавливать аналогии, причинно-следственные связи, логически рассуждать, делать выводы и </w:t>
      </w:r>
      <w:r w:rsidR="008873B2" w:rsidRPr="00F450CC">
        <w:rPr>
          <w:rFonts w:ascii="Times New Roman" w:hAnsi="Times New Roman" w:cs="Times New Roman"/>
          <w:sz w:val="28"/>
          <w:szCs w:val="28"/>
          <w:lang w:val="ru-RU"/>
        </w:rPr>
        <w:t>умозаключения; —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 умение использовать для решения инженерно-графических задач средства информационных и коммуникационных технологий;  </w:t>
      </w:r>
    </w:p>
    <w:p w:rsidR="00F450CC" w:rsidRPr="00F450CC" w:rsidRDefault="00F450CC" w:rsidP="00F450CC">
      <w:pPr>
        <w:numPr>
          <w:ilvl w:val="0"/>
          <w:numId w:val="2"/>
        </w:numPr>
        <w:spacing w:after="43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использовать для решения познавательных задач различные источники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информации,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включая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энциклопедии,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словари, интернетресурсы и другие базы данных;  </w:t>
      </w:r>
    </w:p>
    <w:p w:rsidR="00F450CC" w:rsidRPr="00F450CC" w:rsidRDefault="00F450CC" w:rsidP="00F450CC">
      <w:pPr>
        <w:numPr>
          <w:ilvl w:val="0"/>
          <w:numId w:val="2"/>
        </w:numPr>
        <w:spacing w:after="18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слушать собеседника и вести диалог, аргументировать и отстаивать свое мнение, осуществлять совместную деятельность.  </w:t>
      </w:r>
    </w:p>
    <w:p w:rsidR="00F450CC" w:rsidRPr="00F450CC" w:rsidRDefault="00F450CC" w:rsidP="00F450CC">
      <w:pPr>
        <w:spacing w:after="185" w:line="240" w:lineRule="auto"/>
        <w:ind w:left="87" w:hanging="10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 результаты: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основы прямоугольного проецирования на одну, две и три взаимно перпендикулярные плоскости и иметь понятие о способах построения несложных аксонометрических изображений;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изученные правила выполнения чертежей и приемы построения основных сопряжений.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смысл технологических понятий: чертеж, эскиз, технический рисунок, схема, виды графической документации, технологическая карта,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стандартизация; профессии, связанные с созданием и тиражированием графической документации должны уметь: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рационально использовать чертежные инструменты;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форму предметов в натуре и по их чертежам;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анализировать графический состав изображений;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читать и выполнять чертежи, эскизы и наглядные изображения несложных предметов;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необходимое число видов на чертежах;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несложные преобразования формы и пространственного положения предметов и их частей;  </w:t>
      </w:r>
    </w:p>
    <w:p w:rsidR="00F450CC" w:rsidRPr="00F450CC" w:rsidRDefault="00F450CC" w:rsidP="00F450CC">
      <w:pPr>
        <w:numPr>
          <w:ilvl w:val="0"/>
          <w:numId w:val="2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применять графические знания в новой ситуации при решении задач с творческим содержанием.  </w:t>
      </w:r>
    </w:p>
    <w:p w:rsidR="00F450CC" w:rsidRPr="00F450CC" w:rsidRDefault="00F450CC" w:rsidP="00F450CC">
      <w:pPr>
        <w:numPr>
          <w:ilvl w:val="0"/>
          <w:numId w:val="2"/>
        </w:numPr>
        <w:spacing w:after="121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способы графического отображения объекта или процесса, в том числе с использованием средств компьютерной поддержки соблюдать требования к оформлению эскизов и чертежей. </w:t>
      </w:r>
    </w:p>
    <w:p w:rsidR="008873B2" w:rsidRDefault="008873B2" w:rsidP="00F450CC">
      <w:pPr>
        <w:spacing w:line="240" w:lineRule="auto"/>
        <w:ind w:left="77" w:firstLine="708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:rsidR="00F450CC" w:rsidRPr="00F450CC" w:rsidRDefault="00F450CC" w:rsidP="00F450CC">
      <w:pPr>
        <w:spacing w:line="240" w:lineRule="auto"/>
        <w:ind w:left="77" w:firstLine="708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Универсальные учебные действия: регулятивные, познавательные, коммуникативные. </w:t>
      </w:r>
    </w:p>
    <w:p w:rsidR="00F450CC" w:rsidRPr="00F450CC" w:rsidRDefault="00F450CC" w:rsidP="00F450CC">
      <w:pPr>
        <w:pStyle w:val="1"/>
        <w:spacing w:line="240" w:lineRule="auto"/>
        <w:ind w:left="795"/>
        <w:rPr>
          <w:rFonts w:ascii="Times New Roman" w:hAnsi="Times New Roman" w:cs="Times New Roman"/>
          <w:color w:val="auto"/>
          <w:lang w:val="ru-RU"/>
        </w:rPr>
      </w:pPr>
      <w:r w:rsidRPr="00F450CC">
        <w:rPr>
          <w:rFonts w:ascii="Times New Roman" w:hAnsi="Times New Roman" w:cs="Times New Roman"/>
          <w:color w:val="auto"/>
          <w:lang w:val="ru-RU"/>
        </w:rPr>
        <w:t xml:space="preserve">Регулятивные УУД </w:t>
      </w:r>
    </w:p>
    <w:p w:rsidR="00F450CC" w:rsidRPr="00F450CC" w:rsidRDefault="00F450CC" w:rsidP="00F450CC">
      <w:pPr>
        <w:spacing w:line="240" w:lineRule="auto"/>
        <w:ind w:left="77" w:firstLine="708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существующие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планировать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будущие образовательные результаты;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совместно с педагогом критерии оценки планируемых образовательных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идентифицировать препятствия, возникающие при достижении собственных запланированных образовательных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выдвигать версии преодоления препятствий, формулировать гипотезы, в отдельных случаях — прогнозировать конечный результат;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ставить цель и формулировать задачи собственной образовательной деятельности с учетом выявленных затруднений и существующих возможностей;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выбранные подходы и средства, используемые для достижения образовательных результатов.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определять необходимые действия в соответствии с учебной и познавательной задачей и составлять алгоритм их выполнения;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и осуществлять выбор наиболее эффективных способов решения учебных и познавательных задач;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определять/находить, в том числе из предложенных вариантов, условия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для выполнения учебной и познавательной задачи;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из предложенных вариантов и самостоятельно искать средства/ресурсы для решения задачи/достижения цели;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составлять план решения проблемы (описывать жизненный цикл выполнения проекта, алгоритм проведения исследования);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потенциальные затруднения при решении учебной и познавательной задачи и находить средства для их устранения;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описывать свой опыт, оформляя его для передачи другим людям в виде алгоритма решения практических задач;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планировать и корректировать свою индивидуальную образовательную траекторию.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различать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результаты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способы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действий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достижении результатов;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совместно с педагогом критерии достижения планируемых результатов и критерии оценки своей учебной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систематизировать (в том числе выбирать приоритетные) критерии достижения планируемых результатов и оценки своей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свою деятельность, анализируя и аргументируя причины достижения или отсутствия планируемого результата;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находить необходимые и достаточные средства для выполнения учебных действий в изменяющейся ситуации;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связь между полученными характеристиками результата и характеристиками процесса деятельности и по завершении деятельности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предлагать изменение характеристик процесса для получения улучшенных характеристик результата; </w:t>
      </w:r>
      <w:r w:rsidRPr="00F450CC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F450CC">
        <w:rPr>
          <w:rFonts w:ascii="Times New Roman" w:eastAsia="Arial" w:hAnsi="Times New Roman" w:cs="Times New Roman"/>
          <w:sz w:val="28"/>
          <w:szCs w:val="28"/>
          <w:lang w:val="ru-RU"/>
        </w:rPr>
        <w:t xml:space="preserve">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свои действия с целью обучения.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оценивать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правильность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выполнения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учебной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задачи, собственные возможности ее решения.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критерии правильности (корректности) выполнения учебной задачи; анализировать и обосновывать применение соответствующего инструментария для выполнения учебной задачи;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свободно пользоваться выработанными критериями оценки и самооценки, исходя из цели и имеющихся средств;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фиксировать и анализировать динамику собственных образовательных результатов. 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решение в учебной ситуации и оценивать возможные последствия принятого решения;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F450CC" w:rsidRPr="00F450CC" w:rsidRDefault="00F450CC" w:rsidP="00F450CC">
      <w:pPr>
        <w:numPr>
          <w:ilvl w:val="0"/>
          <w:numId w:val="3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демонстрировать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приемы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регуляции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собственных психофизиологических/эмоциональных состояний. </w:t>
      </w:r>
    </w:p>
    <w:p w:rsidR="00F450CC" w:rsidRPr="00F450CC" w:rsidRDefault="00F450CC" w:rsidP="00F450CC">
      <w:pPr>
        <w:pStyle w:val="1"/>
        <w:spacing w:line="240" w:lineRule="auto"/>
        <w:ind w:left="-5"/>
        <w:rPr>
          <w:rFonts w:ascii="Times New Roman" w:hAnsi="Times New Roman" w:cs="Times New Roman"/>
          <w:color w:val="auto"/>
        </w:rPr>
      </w:pPr>
      <w:r w:rsidRPr="00F450CC">
        <w:rPr>
          <w:rFonts w:ascii="Times New Roman" w:eastAsia="Segoe UI Symbol" w:hAnsi="Times New Roman" w:cs="Times New Roman"/>
          <w:b w:val="0"/>
          <w:color w:val="auto"/>
        </w:rPr>
        <w:t></w:t>
      </w:r>
      <w:r w:rsidRPr="00F450CC">
        <w:rPr>
          <w:rFonts w:ascii="Times New Roman" w:eastAsia="Arial" w:hAnsi="Times New Roman" w:cs="Times New Roman"/>
          <w:b w:val="0"/>
          <w:color w:val="auto"/>
        </w:rPr>
        <w:t xml:space="preserve"> </w:t>
      </w:r>
      <w:r w:rsidRPr="00F450CC">
        <w:rPr>
          <w:rFonts w:ascii="Times New Roman" w:hAnsi="Times New Roman" w:cs="Times New Roman"/>
          <w:color w:val="auto"/>
        </w:rPr>
        <w:t xml:space="preserve">Познавательные УУД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подбирать слова, соподчиненные ключевому слову, определяющие его признаки и свойства;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выстраивать логическую цепочку, состоящую из ключевого слова и соподчиненных ему слов;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общий признак или отличие двух или нескольких предметов или явлений и объяснять их сходство или отличия;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объединять предметы и явления в группы по определенным признакам, сравнивать, классифицировать и обобщать факты и явления;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различать/выделять явление из общего ряда других явлений;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причинно-следственные связи наблюдаемых явлений или событий, выявлять причины возникновения наблюдаемых явлений или событий;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рассуждение от общих закономерностей к частным явлениям и от частных явлений к общим закономерностям;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рассуждение на основе сравнения предметов и явлений, выделяя при этом их общие признаки и различия;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излагать полученную информацию, интерпретируя ее в контексте решаемой задачи;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объяснять явления, процессы, связи и отношения, выявляемые в ходе познавательной и исследовательской деятельности;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выявлять и называть причины события, явления, самостоятельно осуществляя причинно-следственный анализ;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создавать, применять и преобразовывать знаки и символы, модели и схемы для решения учебных и познавательных задач.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обозначать символом и знаком предмет и/или явление;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логические связи между предметами и/или явлениями, обозначать данные логические связи с помощью знаков в схеме;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абстрактный или реальный образ предмета и/или явления;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модель/схему на основе условий задачи и/или способа ее решения;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текстовое и наоборот;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строить доказательство: прямое, косвенное, от противного;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</w:rPr>
        <w:t xml:space="preserve">Смысловое чтение. 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находить в тексте требуемую информацию (в соответствии с целями своей деятельности);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ориентироваться в содержании текста, понимать целостный смысл текста, структурировать текст; </w:t>
      </w:r>
    </w:p>
    <w:p w:rsidR="00F450CC" w:rsidRPr="00F450CC" w:rsidRDefault="00F450CC" w:rsidP="00F450C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устанавливать взаимосвязь описанных в тексте событий, явлений, процессов; резюмировать главную идею текста;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научнопопулярный, информационный);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оценивать содержание и форму текста.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свое отношение к окружающей среде, к собственной среде обитания;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анализировать влияние экологических факторов на среду обитания живых организмов;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причинный и вероятностный анализ различных экологических ситуаций;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прогнозировать изменения ситуации при смене действия одного фактора на другой фактор;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распространять экологические знания и участвовать в практических мероприятиях по защите окружающей среды.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необходимые ключевые поисковые слова и формировать корректные поисковые запросы;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взаимодействие с электронными поисковыми системами, базами знаний, справочниками;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формировать множественную выборку из различных источников информации для объективизации результатов поиска; </w:t>
      </w:r>
    </w:p>
    <w:p w:rsidR="00F450CC" w:rsidRPr="00F450CC" w:rsidRDefault="00F450CC" w:rsidP="00F450CC">
      <w:pPr>
        <w:numPr>
          <w:ilvl w:val="0"/>
          <w:numId w:val="4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соотносить полученные результаты поиска с задачами и целями своей деятельности. </w:t>
      </w:r>
    </w:p>
    <w:p w:rsidR="00F450CC" w:rsidRPr="00F450CC" w:rsidRDefault="00F450CC" w:rsidP="00F450CC">
      <w:pPr>
        <w:pStyle w:val="1"/>
        <w:spacing w:line="240" w:lineRule="auto"/>
        <w:ind w:left="370"/>
        <w:rPr>
          <w:rFonts w:ascii="Times New Roman" w:hAnsi="Times New Roman" w:cs="Times New Roman"/>
          <w:color w:val="auto"/>
        </w:rPr>
      </w:pPr>
      <w:r w:rsidRPr="00F450CC">
        <w:rPr>
          <w:rFonts w:ascii="Times New Roman" w:eastAsia="Segoe UI Symbol" w:hAnsi="Times New Roman" w:cs="Times New Roman"/>
          <w:b w:val="0"/>
          <w:color w:val="auto"/>
        </w:rPr>
        <w:lastRenderedPageBreak/>
        <w:t></w:t>
      </w:r>
      <w:r w:rsidRPr="00F450CC">
        <w:rPr>
          <w:rFonts w:ascii="Times New Roman" w:eastAsia="Arial" w:hAnsi="Times New Roman" w:cs="Times New Roman"/>
          <w:b w:val="0"/>
          <w:color w:val="auto"/>
        </w:rPr>
        <w:t xml:space="preserve"> </w:t>
      </w:r>
      <w:r w:rsidRPr="00F450CC">
        <w:rPr>
          <w:rFonts w:ascii="Times New Roman" w:hAnsi="Times New Roman" w:cs="Times New Roman"/>
          <w:color w:val="auto"/>
        </w:rPr>
        <w:t xml:space="preserve">Коммуникативные УУД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возможные роли в совместной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играть определенную роль в совместной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позицию собеседника, понимая позицию другого, различать в его речи мнение (точку зрения), доказательства (аргументы);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свои действия и действия партнера, которые способствовали или препятствовали продуктивной коммуникации; строить позитивные отношения в процессе учебной и познавательной деятельности;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корректно и аргументированно отстаивать свою точку зрения, в дискуссии уметь выдвигать контраргументы, перефразировать свою мысль;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критически относиться к собственному мнению, уметь признавать ошибочность своего мнения (если оно ошибочно) и корректировать его;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предлагать альтернативное решение в конфликтной ситуации;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выделять общую точку зрения в дискуссии;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договариваться о правилах и вопросах для обсуждения в соответствии с поставленной перед группой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организовывать эффективное взаимодействие в группе (определять общие цели, распределять роли, договариваться друг с другом и т. д.);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определять задачу коммуникации и в соответствии с ней отбирать и использовать речевые средства;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представлять в устной или письменной форме развернутый план собственной деятельности;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соблюдать нормы публичной речи, регламент в монологе и дискуссии в соответствии с коммуникативной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высказывать и обосновывать мнение (суждение) и запрашивать мнение партнера в рамках диалога;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принимать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решение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в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ходе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диалога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и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согласовывать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его </w:t>
      </w:r>
      <w:r w:rsidRPr="00F450CC">
        <w:rPr>
          <w:rFonts w:ascii="Times New Roman" w:hAnsi="Times New Roman" w:cs="Times New Roman"/>
          <w:sz w:val="28"/>
          <w:szCs w:val="28"/>
          <w:lang w:val="ru-RU"/>
        </w:rPr>
        <w:tab/>
        <w:t xml:space="preserve">с собеседником;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письменные тексты различных типов с использованием необходимых речевых средств;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средства логической связи для выделения смысловых блоков своего выступления;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вербальные и невербальные средства в соответствии с коммуникативной задачей;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оценивать эффективность коммуникации после ее завершения.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и развитие компетентности в области использования информационно-коммуникационных технологий (далее — ИКТ). </w:t>
      </w:r>
      <w:r w:rsidRPr="00F450CC">
        <w:rPr>
          <w:rFonts w:ascii="Times New Roman" w:hAnsi="Times New Roman" w:cs="Times New Roman"/>
          <w:sz w:val="28"/>
          <w:szCs w:val="28"/>
        </w:rPr>
        <w:t xml:space="preserve">Обучающийся сможет: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для передачи своих мыслей естественные и формальные языки в соответствии с условиями коммуникации; </w:t>
      </w:r>
    </w:p>
    <w:p w:rsidR="00F450CC" w:rsidRPr="00F450CC" w:rsidRDefault="00F450CC" w:rsidP="00F450C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оперировать данными при решении задачи;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информацию с учетом этических и правовых норм; </w:t>
      </w:r>
    </w:p>
    <w:p w:rsidR="00F450CC" w:rsidRPr="00F450CC" w:rsidRDefault="00F450CC" w:rsidP="00F450CC">
      <w:pPr>
        <w:numPr>
          <w:ilvl w:val="0"/>
          <w:numId w:val="5"/>
        </w:numPr>
        <w:spacing w:after="14" w:line="240" w:lineRule="auto"/>
        <w:ind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50CC">
        <w:rPr>
          <w:rFonts w:ascii="Times New Roman" w:hAnsi="Times New Roman" w:cs="Times New Roman"/>
          <w:sz w:val="28"/>
          <w:szCs w:val="28"/>
          <w:lang w:val="ru-RU"/>
        </w:rPr>
        <w:t xml:space="preserve">создавать цифровые ресурсы разного типа и для разных аудиторий, соблюдать информационную гигиену и правила информационной безопасности. </w:t>
      </w:r>
    </w:p>
    <w:p w:rsidR="00F92EF5" w:rsidRPr="00F450CC" w:rsidRDefault="00F92EF5" w:rsidP="00F450CC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Pr="00F450CC" w:rsidRDefault="00F92EF5" w:rsidP="00F450CC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F92EF5" w:rsidRPr="00E31225" w:rsidRDefault="00F92EF5">
      <w:pPr>
        <w:spacing w:after="0" w:line="264" w:lineRule="auto"/>
        <w:ind w:left="120"/>
        <w:jc w:val="both"/>
        <w:rPr>
          <w:lang w:val="ru-RU"/>
        </w:rPr>
      </w:pPr>
    </w:p>
    <w:p w:rsidR="00F92EF5" w:rsidRDefault="00C64ED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92EF5" w:rsidRDefault="00F92EF5">
      <w:pPr>
        <w:sectPr w:rsidR="00F92EF5" w:rsidSect="006C10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567" w:right="850" w:bottom="1134" w:left="1701" w:header="720" w:footer="720" w:gutter="0"/>
          <w:cols w:space="720"/>
        </w:sectPr>
      </w:pPr>
    </w:p>
    <w:p w:rsidR="00F92EF5" w:rsidRDefault="00C64EDE">
      <w:pPr>
        <w:spacing w:after="0"/>
        <w:ind w:left="120"/>
      </w:pPr>
      <w:bookmarkStart w:id="8" w:name="block-73171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92EF5" w:rsidRDefault="00F00E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C64EDE"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7697"/>
        <w:gridCol w:w="946"/>
        <w:gridCol w:w="1910"/>
        <w:gridCol w:w="2592"/>
      </w:tblGrid>
      <w:tr w:rsidR="005463C6" w:rsidRPr="005463C6" w:rsidTr="002B629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8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</w:pPr>
            <w:r w:rsidRPr="00BB31D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>
            <w:pPr>
              <w:spacing w:after="0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92EF5" w:rsidRPr="00BB31D1" w:rsidRDefault="00F92EF5">
            <w:pPr>
              <w:spacing w:after="0"/>
              <w:ind w:left="135"/>
            </w:pPr>
          </w:p>
        </w:tc>
      </w:tr>
      <w:tr w:rsidR="005463C6" w:rsidRPr="005463C6" w:rsidTr="002B629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 w:rsidP="00F416E7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 w:rsidP="00F416E7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</w:pPr>
            <w:r w:rsidRPr="00BB31D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F01FC0" w:rsidP="00F416E7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8873B2"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8873B2" w:rsidRPr="00BB31D1">
              <w:rPr>
                <w:rFonts w:ascii="Times New Roman" w:hAnsi="Times New Roman"/>
                <w:b/>
                <w:sz w:val="24"/>
              </w:rPr>
              <w:t>работы</w:t>
            </w:r>
            <w:r w:rsidR="00C64EDE" w:rsidRPr="00BB31D1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BB31D1" w:rsidRDefault="00F92EF5" w:rsidP="00F416E7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B31D1" w:rsidRDefault="00F92EF5"/>
        </w:tc>
      </w:tr>
      <w:tr w:rsidR="005463C6" w:rsidRPr="007660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2B6298" w:rsidRDefault="002B6298" w:rsidP="00F416E7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F92EF5" w:rsidRDefault="00C64EDE" w:rsidP="00F416E7">
            <w:pPr>
              <w:spacing w:after="0" w:line="240" w:lineRule="auto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  <w:r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Раздел 1. </w:t>
            </w:r>
            <w:r w:rsidR="00BB31D1" w:rsidRPr="00BB31D1">
              <w:rPr>
                <w:rFonts w:ascii="Times New Roman" w:hAnsi="Times New Roman"/>
                <w:b/>
                <w:sz w:val="24"/>
                <w:lang w:val="ru-RU"/>
              </w:rPr>
              <w:t>Введение. Техника выполнения чер</w:t>
            </w:r>
            <w:r w:rsidR="00303241">
              <w:rPr>
                <w:rFonts w:ascii="Times New Roman" w:hAnsi="Times New Roman"/>
                <w:b/>
                <w:sz w:val="24"/>
                <w:lang w:val="ru-RU"/>
              </w:rPr>
              <w:t>тежей и правила их оформления (7</w:t>
            </w:r>
            <w:r w:rsidR="00BB31D1" w:rsidRPr="00BB31D1">
              <w:rPr>
                <w:rFonts w:ascii="Times New Roman" w:hAnsi="Times New Roman"/>
                <w:b/>
                <w:sz w:val="24"/>
                <w:lang w:val="ru-RU"/>
              </w:rPr>
              <w:t xml:space="preserve"> часов)</w:t>
            </w:r>
          </w:p>
          <w:p w:rsidR="002B6298" w:rsidRPr="00BB31D1" w:rsidRDefault="002B6298" w:rsidP="00F416E7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>1.1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303241" w:rsidRDefault="00BB31D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32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Чертежные инструменты, материалы и принадлежности. Рассмотрение и сравнение графических изображений (чертежей, эскизов, схем, технических рисунков и т.д.), данных в учебнике.</w:t>
            </w:r>
          </w:p>
          <w:p w:rsidR="00572395" w:rsidRPr="00525017" w:rsidRDefault="00572395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вертикальных, наклонных, горизонтальных линий и окружностей при помощи линейки, угольника и циркуля.</w:t>
            </w:r>
          </w:p>
          <w:p w:rsidR="00572395" w:rsidRPr="00BB31D1" w:rsidRDefault="00572395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BB31D1" w:rsidRDefault="00C64EDE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BB31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B31D1" w:rsidRPr="00BB31D1" w:rsidRDefault="00BB31D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BB31D1">
              <w:rPr>
                <w:rFonts w:ascii="Times New Roman" w:hAnsi="Times New Roman"/>
                <w:sz w:val="24"/>
                <w:lang w:val="ru-RU"/>
              </w:rPr>
              <w:t>1.2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572395" w:rsidRDefault="00F416E7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Типы линий: </w:t>
            </w:r>
            <w:r w:rsidR="00572395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толстая основная, тонкая основная, волнистая, пунктирная, штриховая, штрихпунктирная.</w:t>
            </w:r>
          </w:p>
          <w:p w:rsidR="00572395" w:rsidRPr="00907A84" w:rsidRDefault="00572395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Графическая работа № 1по теме </w:t>
            </w:r>
            <w:r w:rsidR="008873B2"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«Линии</w:t>
            </w: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чертежа».</w:t>
            </w:r>
          </w:p>
          <w:p w:rsidR="00BB31D1" w:rsidRPr="00BB31D1" w:rsidRDefault="00BB31D1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B31D1" w:rsidRPr="00303241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303241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F416E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BB31D1" w:rsidRPr="008873B2" w:rsidRDefault="00BB31D1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  <w:lang w:val="ru-RU"/>
              </w:rPr>
            </w:pPr>
          </w:p>
        </w:tc>
      </w:tr>
      <w:tr w:rsidR="00BB31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BB31D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sz w:val="24"/>
                <w:lang w:val="ru-RU"/>
              </w:rPr>
              <w:t>1.3</w:t>
            </w:r>
            <w:r w:rsidR="00253FEF">
              <w:rPr>
                <w:rFonts w:ascii="Times New Roman" w:hAnsi="Times New Roman"/>
                <w:sz w:val="24"/>
                <w:lang w:val="ru-RU"/>
              </w:rPr>
              <w:t xml:space="preserve"> – 1.4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BB31D1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нанесении размеров. </w:t>
            </w:r>
            <w:r w:rsidR="00572395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Правила нанесения размеров. Способы нанесения размеров на окружности, угловые размеры. Значение выносных и размерных линий.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BB31D1" w:rsidRPr="00572395" w:rsidRDefault="00947B3B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B31D1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BB31D1" w:rsidRPr="005463C6" w:rsidRDefault="00BB31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72395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72395" w:rsidRPr="00572395" w:rsidRDefault="00E03524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1.5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572395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Шрифты чертёжные. Велич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ина чертежных шрифтов по ГОСТу.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2395" w:rsidRPr="00947B3B" w:rsidRDefault="00E03524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2395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72395" w:rsidRPr="005463C6" w:rsidRDefault="00572395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72395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72395" w:rsidRPr="00572395" w:rsidRDefault="00E03524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1.6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E03524" w:rsidRPr="00BB31D1" w:rsidRDefault="00253FEF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Масштабы.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асштабы уменьшения и увеличения.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2395" w:rsidRPr="00947B3B" w:rsidRDefault="00253FEF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72395" w:rsidRPr="009B29D1" w:rsidRDefault="009B29D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72395" w:rsidRPr="005463C6" w:rsidRDefault="00572395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E03524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E03524" w:rsidRPr="00572395" w:rsidRDefault="00E03524" w:rsidP="0030324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1.7</w:t>
            </w:r>
            <w:r w:rsidR="00253FE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53FEF" w:rsidRDefault="00253FEF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E03524" w:rsidRPr="00907A84" w:rsidRDefault="00E03524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по теме «Чертеж «плоской» детали».</w:t>
            </w:r>
          </w:p>
          <w:p w:rsidR="00E03524" w:rsidRPr="00BB31D1" w:rsidRDefault="00E03524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3524" w:rsidRPr="00947B3B" w:rsidRDefault="00947B3B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03524" w:rsidRPr="00947B3B" w:rsidRDefault="00E03524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947B3B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E03524" w:rsidRPr="005463C6" w:rsidRDefault="00E03524" w:rsidP="00484CFA">
            <w:pPr>
              <w:spacing w:after="0" w:line="480" w:lineRule="auto"/>
              <w:ind w:left="120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463C6" w:rsidRPr="007660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253FEF" w:rsidRDefault="00C64EDE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9B29D1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Pr="009B29D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253FEF" w:rsidRPr="009B29D1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Чертежи</w:t>
            </w:r>
            <w:r w:rsidR="00253FEF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в системе прямоугольных проекций (6 часов).</w:t>
            </w:r>
            <w:r w:rsidR="00253FEF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ab/>
            </w: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</w:pPr>
            <w:r w:rsidRPr="009B29D1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9B29D1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общие сведения. Прямоугольное, параллельное, косоугольное проецирование.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  <w:ind w:left="135"/>
              <w:jc w:val="center"/>
            </w:pPr>
            <w:r w:rsidRPr="009B29D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9B29D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  <w:ind w:left="135"/>
              <w:jc w:val="center"/>
            </w:pPr>
            <w:r w:rsidRPr="009B29D1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F10047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5463C6" w:rsidRPr="00074D10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9B29D1" w:rsidRDefault="00C64EDE" w:rsidP="00F416E7">
            <w:pPr>
              <w:spacing w:after="0" w:line="240" w:lineRule="auto"/>
            </w:pPr>
            <w:r w:rsidRPr="009B29D1"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05043C" w:rsidP="00F416E7">
            <w:pPr>
              <w:spacing w:after="0" w:line="240" w:lineRule="auto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две взаимно перпендикулярные плоскости. Фронтальная и горизонтальная плоскость.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05043C" w:rsidRDefault="00303241" w:rsidP="00F416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05043C" w:rsidRDefault="0005043C" w:rsidP="00F416E7">
            <w:pPr>
              <w:spacing w:after="0" w:line="240" w:lineRule="auto"/>
              <w:ind w:left="135"/>
              <w:jc w:val="center"/>
            </w:pPr>
            <w:r w:rsidRPr="0005043C">
              <w:rPr>
                <w:rFonts w:ascii="Times New Roman" w:hAnsi="Times New Roman"/>
                <w:sz w:val="24"/>
                <w:lang w:val="ru-RU"/>
              </w:rPr>
              <w:t>0</w:t>
            </w:r>
            <w:r w:rsidR="00C64EDE" w:rsidRPr="0005043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1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F10047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9B29D1" w:rsidRPr="00BB31D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05043C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9B29D1" w:rsidRPr="005463C6" w:rsidRDefault="0005043C" w:rsidP="00F416E7">
            <w:pPr>
              <w:spacing w:after="0" w:line="240" w:lineRule="auto"/>
              <w:ind w:left="135"/>
              <w:rPr>
                <w:rFonts w:ascii="Times New Roman" w:hAnsi="Times New Roman"/>
                <w:color w:val="FF0000"/>
                <w:sz w:val="24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29D1" w:rsidRPr="0005043C" w:rsidRDefault="00CD2D99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9B29D1" w:rsidRPr="005463C6" w:rsidRDefault="009B29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9B29D1" w:rsidRPr="00F10047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9B29D1" w:rsidRDefault="0005043C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  <w:p w:rsidR="00F10047" w:rsidRDefault="00F100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  <w:p w:rsidR="00F10047" w:rsidRPr="0005043C" w:rsidRDefault="00F100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CD2D99" w:rsidRDefault="00741310" w:rsidP="00F416E7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Виды.</w:t>
            </w:r>
            <w:r w:rsidR="00CD2D99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Расположение видов на чертеже. </w:t>
            </w:r>
            <w:r w:rsidR="00CD2D99" w:rsidRPr="00546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Местные виды. </w:t>
            </w:r>
          </w:p>
          <w:p w:rsidR="009B29D1" w:rsidRPr="00907A84" w:rsidRDefault="00F10047" w:rsidP="00F416E7">
            <w:pPr>
              <w:spacing w:after="0" w:line="240" w:lineRule="auto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3 по теме «Моделирование по чертежу».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9B29D1" w:rsidRPr="00CD2D99" w:rsidRDefault="00303241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29D1" w:rsidRPr="00CD2D99" w:rsidRDefault="00F100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9B29D1" w:rsidRPr="005463C6" w:rsidRDefault="009B29D1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  <w:lang w:val="ru-RU"/>
              </w:rPr>
            </w:pPr>
          </w:p>
        </w:tc>
      </w:tr>
      <w:tr w:rsidR="005463C6" w:rsidRPr="00074D10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662D55" w:rsidRDefault="00C64EDE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662D55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62D55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="00662D55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Аксонометрические проекции. Технический рисунок. </w:t>
            </w:r>
            <w:r w:rsidR="00662D55" w:rsidRPr="005463C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(4 часа)</w:t>
            </w: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F416E7">
            <w:pPr>
              <w:spacing w:after="0" w:line="240" w:lineRule="auto"/>
              <w:rPr>
                <w:lang w:val="ru-RU"/>
              </w:rPr>
            </w:pPr>
            <w:r w:rsidRPr="00F10047">
              <w:rPr>
                <w:rFonts w:ascii="Times New Roman" w:hAnsi="Times New Roman"/>
                <w:sz w:val="24"/>
                <w:lang w:val="ru-RU"/>
              </w:rPr>
              <w:t>3.1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662D55" w:rsidP="00F416E7">
            <w:pPr>
              <w:spacing w:after="0" w:line="240" w:lineRule="auto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проекции, угол осей, Косоугольная фронтальная диметрическая и прямоугольная проекции. Способы построения аксонометрических фигур. Способы построения аксонометрических проекций плоскогранных предметов. Аксонометрические проекции предметов, имеющих круглые поверхности. Фронтальные димметрические проекции окружностей. Изометрические проекции окружностей.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662D55" w:rsidP="00F416E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236C06">
              <w:rPr>
                <w:rFonts w:ascii="Times New Roman" w:hAnsi="Times New Roman"/>
                <w:sz w:val="24"/>
              </w:rPr>
              <w:t xml:space="preserve"> 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F10047" w:rsidP="00F416E7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1</w:t>
            </w:r>
            <w:r w:rsidR="00C64EDE" w:rsidRPr="00236C0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662D55" w:rsidRDefault="00C64EDE" w:rsidP="00F416E7">
            <w:pPr>
              <w:spacing w:after="0" w:line="240" w:lineRule="auto"/>
            </w:pPr>
            <w:r w:rsidRPr="00662D55"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36C06" w:rsidP="00F416E7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Технический рисунок.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C64EDE" w:rsidP="00F416E7">
            <w:pPr>
              <w:spacing w:after="0" w:line="240" w:lineRule="auto"/>
              <w:ind w:left="135"/>
              <w:jc w:val="center"/>
            </w:pPr>
            <w:r w:rsidRPr="00236C06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2D55" w:rsidRPr="00236C06">
              <w:rPr>
                <w:rFonts w:ascii="Times New Roman" w:hAnsi="Times New Roman"/>
                <w:sz w:val="24"/>
                <w:lang w:val="ru-RU"/>
              </w:rPr>
              <w:t>1</w:t>
            </w:r>
            <w:r w:rsidRPr="00236C06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236C06" w:rsidRDefault="00C64EDE" w:rsidP="00F416E7">
            <w:pPr>
              <w:spacing w:after="0" w:line="240" w:lineRule="auto"/>
              <w:ind w:left="135"/>
              <w:jc w:val="center"/>
            </w:pPr>
            <w:r w:rsidRPr="00236C06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7660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F92EF5" w:rsidRPr="00FF270A" w:rsidRDefault="00C64EDE" w:rsidP="00397761">
            <w:pPr>
              <w:spacing w:after="0" w:line="240" w:lineRule="auto"/>
              <w:ind w:left="135"/>
              <w:rPr>
                <w:lang w:val="ru-RU"/>
              </w:rPr>
            </w:pPr>
            <w:r w:rsidRPr="00FF270A">
              <w:rPr>
                <w:rFonts w:ascii="Times New Roman" w:hAnsi="Times New Roman"/>
                <w:b/>
                <w:sz w:val="24"/>
                <w:lang w:val="ru-RU"/>
              </w:rPr>
              <w:t>Раздел 4.</w:t>
            </w:r>
            <w:r w:rsidRPr="00FF270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FF270A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Чтение и выполнение чертежей (15 часов).</w:t>
            </w:r>
          </w:p>
        </w:tc>
      </w:tr>
      <w:tr w:rsidR="005463C6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397761">
            <w:pPr>
              <w:spacing w:after="0" w:line="240" w:lineRule="auto"/>
            </w:pPr>
            <w:r w:rsidRPr="00F10047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92EF5" w:rsidRDefault="00FF270A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 геометрической формы предмета. Чертежи и аксонометрические проекции геометрических тел.</w:t>
            </w:r>
          </w:p>
          <w:p w:rsidR="00FF270A" w:rsidRPr="00FF270A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C64EDE" w:rsidP="00397761">
            <w:pPr>
              <w:spacing w:after="0" w:line="240" w:lineRule="auto"/>
              <w:ind w:left="135"/>
              <w:jc w:val="center"/>
            </w:pPr>
            <w:r w:rsidRPr="00F1004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="001953CC">
              <w:rPr>
                <w:rFonts w:ascii="Times New Roman" w:hAnsi="Times New Roman"/>
                <w:sz w:val="24"/>
              </w:rPr>
              <w:t>5</w:t>
            </w:r>
            <w:r w:rsidRPr="00F1004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92EF5" w:rsidRPr="00F10047" w:rsidRDefault="00F10047" w:rsidP="00397761">
            <w:pPr>
              <w:spacing w:after="0" w:line="240" w:lineRule="auto"/>
              <w:ind w:left="135"/>
              <w:jc w:val="center"/>
            </w:pPr>
            <w:r w:rsidRPr="00F10047">
              <w:rPr>
                <w:rFonts w:ascii="Times New Roman" w:hAnsi="Times New Roman"/>
                <w:sz w:val="24"/>
              </w:rPr>
              <w:t xml:space="preserve"> </w:t>
            </w:r>
            <w:r w:rsidRPr="00F10047">
              <w:rPr>
                <w:rFonts w:ascii="Times New Roman" w:hAnsi="Times New Roman"/>
                <w:sz w:val="24"/>
                <w:lang w:val="ru-RU"/>
              </w:rPr>
              <w:t>1</w:t>
            </w:r>
            <w:r w:rsidR="00C64EDE" w:rsidRPr="00F10047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FF270A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4.2</w:t>
            </w:r>
          </w:p>
          <w:p w:rsidR="00FF270A" w:rsidRPr="00FF270A" w:rsidRDefault="00FF270A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построения изображений на чертежах.</w:t>
            </w:r>
          </w:p>
          <w:p w:rsidR="00397761" w:rsidRPr="00397761" w:rsidRDefault="00397761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Графическая работа № 5по теме «Построение третьей проекции по двум данным». 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1953CC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397761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4.3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397761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Геометрические построения, необходимые при выполнении чертежей.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97761" w:rsidRPr="00525017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6 по теме «Чертеж детали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 использованием геометрических построений, в том числе и сопряжений)»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397761" w:rsidRPr="00525017" w:rsidRDefault="00397761" w:rsidP="0039776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F270A" w:rsidRPr="00525017" w:rsidRDefault="00FF270A" w:rsidP="00397761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397761" w:rsidP="00397761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 w:rsidP="00397761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</w:tr>
      <w:tr w:rsidR="00FF270A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FF270A" w:rsidRDefault="00397761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4.4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FF270A" w:rsidRPr="00525017" w:rsidRDefault="0039776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F270A" w:rsidRPr="00F10047" w:rsidRDefault="001953CC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F270A" w:rsidRPr="00FF270A" w:rsidRDefault="001953CC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F270A" w:rsidRPr="005463C6" w:rsidRDefault="00FF270A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397761" w:rsidRPr="00851121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7761" w:rsidRDefault="002B6298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4.5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397761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чтения чертежей деталей.</w:t>
            </w:r>
          </w:p>
          <w:p w:rsidR="002B6298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№ 7 по теме «Устное чтение чертежей».</w:t>
            </w:r>
          </w:p>
          <w:p w:rsidR="002B6298" w:rsidRPr="00EE7C82" w:rsidRDefault="002B6298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7761" w:rsidRPr="00F10047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761" w:rsidRPr="00FF270A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716237" w:rsidRPr="005463C6" w:rsidRDefault="0071623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397761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7761" w:rsidRDefault="002B6298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4.6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2B6298" w:rsidP="002B6298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397761" w:rsidRPr="00EE7C82" w:rsidRDefault="00397761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7761" w:rsidRPr="00F10047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97761" w:rsidRPr="00FF270A" w:rsidRDefault="002B6298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397761" w:rsidRPr="005463C6" w:rsidRDefault="00397761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2B6298" w:rsidRPr="002B6298" w:rsidTr="00001404">
        <w:trPr>
          <w:trHeight w:val="144"/>
          <w:tblCellSpacing w:w="20" w:type="nil"/>
        </w:trPr>
        <w:tc>
          <w:tcPr>
            <w:tcW w:w="14040" w:type="dxa"/>
            <w:gridSpan w:val="5"/>
            <w:tcMar>
              <w:top w:w="50" w:type="dxa"/>
              <w:left w:w="100" w:type="dxa"/>
            </w:tcMar>
            <w:vAlign w:val="center"/>
          </w:tcPr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Раздел 5</w:t>
            </w:r>
            <w:r w:rsidRPr="00FF270A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Pr="00FF270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8424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Эскизы (2 часа</w:t>
            </w:r>
            <w:r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).</w:t>
            </w:r>
          </w:p>
        </w:tc>
      </w:tr>
      <w:tr w:rsidR="002B6298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B6298" w:rsidRDefault="009842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5.1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984247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9 по теме «Выполнение эскиза и технического рисунка детали».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6298" w:rsidRPr="00F10047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98" w:rsidRPr="00FF270A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2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2B6298" w:rsidRPr="002B6298" w:rsidTr="002B6298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B6298" w:rsidRDefault="00984247" w:rsidP="00F416E7">
            <w:pPr>
              <w:spacing w:after="0" w:line="240" w:lineRule="auto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5.2</w:t>
            </w:r>
          </w:p>
        </w:tc>
        <w:tc>
          <w:tcPr>
            <w:tcW w:w="8020" w:type="dxa"/>
            <w:tcMar>
              <w:top w:w="50" w:type="dxa"/>
              <w:left w:w="100" w:type="dxa"/>
            </w:tcMar>
            <w:vAlign w:val="center"/>
          </w:tcPr>
          <w:p w:rsidR="002B6298" w:rsidRPr="00EE7C82" w:rsidRDefault="00984247" w:rsidP="00F416E7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10 по теме «Эскизы деталей с включением элементов конструирования».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B6298" w:rsidRPr="00F10047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98" w:rsidRPr="00FF270A" w:rsidRDefault="00984247" w:rsidP="00F416E7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602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2B6298" w:rsidRPr="005463C6" w:rsidRDefault="002B6298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</w:tbl>
    <w:p w:rsidR="00F92EF5" w:rsidRPr="00FF270A" w:rsidRDefault="00F92EF5">
      <w:pPr>
        <w:rPr>
          <w:color w:val="FF0000"/>
          <w:lang w:val="ru-RU"/>
        </w:rPr>
        <w:sectPr w:rsidR="00F92EF5" w:rsidRPr="00FF27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907A84" w:rsidRDefault="00C64EDE">
      <w:pPr>
        <w:spacing w:after="0"/>
        <w:ind w:left="120"/>
      </w:pPr>
      <w:r w:rsidRPr="00FF270A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907A84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5583"/>
        <w:gridCol w:w="1323"/>
        <w:gridCol w:w="2444"/>
        <w:gridCol w:w="3051"/>
      </w:tblGrid>
      <w:tr w:rsidR="004A46A2" w:rsidRPr="005463C6" w:rsidTr="006673B7">
        <w:trPr>
          <w:trHeight w:val="144"/>
          <w:tblCellSpacing w:w="20" w:type="nil"/>
        </w:trPr>
        <w:tc>
          <w:tcPr>
            <w:tcW w:w="1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  <w:tc>
          <w:tcPr>
            <w:tcW w:w="5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</w:pPr>
            <w:r w:rsidRPr="00907A84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907A84" w:rsidRDefault="00C64EDE">
            <w:pPr>
              <w:spacing w:after="0"/>
              <w:ind w:left="135"/>
            </w:pPr>
            <w:r w:rsidRPr="00907A84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F92EF5" w:rsidRPr="00907A84" w:rsidRDefault="00F92EF5">
            <w:pPr>
              <w:spacing w:after="0"/>
              <w:ind w:left="135"/>
            </w:pPr>
          </w:p>
        </w:tc>
      </w:tr>
      <w:tr w:rsidR="004A46A2" w:rsidRPr="005463C6" w:rsidTr="006673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</w:pPr>
            <w:r w:rsidRPr="004A46A2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4A46A2" w:rsidRDefault="00F92EF5">
            <w:pPr>
              <w:spacing w:after="0"/>
              <w:ind w:left="135"/>
            </w:pP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4A46A2" w:rsidRPr="004A46A2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C64EDE" w:rsidRPr="004A46A2">
              <w:rPr>
                <w:rFonts w:ascii="Times New Roman" w:hAnsi="Times New Roman"/>
                <w:b/>
                <w:sz w:val="24"/>
              </w:rPr>
              <w:t xml:space="preserve"> работы </w:t>
            </w:r>
          </w:p>
          <w:p w:rsidR="00F92EF5" w:rsidRPr="004A46A2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5463C6" w:rsidRDefault="00F92EF5">
            <w:pPr>
              <w:rPr>
                <w:color w:val="FF0000"/>
              </w:rPr>
            </w:pPr>
          </w:p>
        </w:tc>
      </w:tr>
      <w:tr w:rsidR="005463C6" w:rsidRPr="0085112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Pr="004A46A2" w:rsidRDefault="00C64EDE" w:rsidP="004A46A2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/>
                <w:b/>
                <w:sz w:val="24"/>
                <w:lang w:val="ru-RU"/>
              </w:rPr>
              <w:t>Раздел 1.</w:t>
            </w:r>
            <w:r w:rsidRPr="004A46A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4A46A2" w:rsidRPr="004A46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Повторение о способах проецирования. (2часа)</w:t>
            </w:r>
            <w:r w:rsidR="004A46A2" w:rsidRPr="004A46A2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ab/>
            </w:r>
          </w:p>
          <w:p w:rsidR="00F92EF5" w:rsidRPr="004A46A2" w:rsidRDefault="00F92EF5" w:rsidP="004A46A2">
            <w:pPr>
              <w:tabs>
                <w:tab w:val="left" w:pos="8647"/>
              </w:tabs>
              <w:jc w:val="both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4A46A2">
            <w:pPr>
              <w:spacing w:after="0"/>
              <w:ind w:left="135"/>
              <w:rPr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Комплексный чертёж детали по аксонометрической проекции.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  <w:jc w:val="center"/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A46A2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  <w:ind w:left="135"/>
              <w:jc w:val="center"/>
            </w:pPr>
            <w:r w:rsidRPr="004A46A2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001404" w:rsidRPr="004A46A2" w:rsidRDefault="00001404" w:rsidP="00484CFA">
            <w:pPr>
              <w:spacing w:after="0"/>
              <w:ind w:left="135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1.2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 w:rsidP="004A46A2">
            <w:pPr>
              <w:tabs>
                <w:tab w:val="left" w:pos="864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проекции.</w:t>
            </w:r>
          </w:p>
          <w:p w:rsidR="004A46A2" w:rsidRPr="004A46A2" w:rsidRDefault="004A46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4A46A2"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76603F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Default="004A4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4A46A2" w:rsidRPr="00525017" w:rsidRDefault="00C64EDE" w:rsidP="004A46A2">
            <w:pPr>
              <w:tabs>
                <w:tab w:val="left" w:pos="8647"/>
              </w:tabs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/>
                <w:b/>
                <w:sz w:val="24"/>
                <w:lang w:val="ru-RU"/>
              </w:rPr>
              <w:t>Раздел 2.</w:t>
            </w:r>
            <w:r w:rsidR="003E4ED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Сечения и разрезы. 14</w:t>
            </w:r>
            <w:r w:rsidR="004A46A2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(часов)</w:t>
            </w:r>
          </w:p>
          <w:p w:rsidR="00F92EF5" w:rsidRPr="004A46A2" w:rsidRDefault="00F92EF5" w:rsidP="0054551F">
            <w:pPr>
              <w:tabs>
                <w:tab w:val="left" w:pos="8647"/>
              </w:tabs>
              <w:spacing w:after="0"/>
              <w:rPr>
                <w:lang w:val="ru-RU"/>
              </w:rPr>
            </w:pPr>
          </w:p>
        </w:tc>
      </w:tr>
      <w:tr w:rsidR="006673B7" w:rsidRPr="004A46A2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Default="004A46A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техническими требованиями и конструктивными элементами.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985C55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985C55">
              <w:rPr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985C55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985C55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Pr="00525017" w:rsidRDefault="00C324B0" w:rsidP="00C324B0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Классификация сечений. Правила нанесения размеров. Графическое обозначение материала. Практическая работа по построению фигуры. Практическая работа «Сечение»</w:t>
            </w:r>
          </w:p>
          <w:p w:rsidR="004A46A2" w:rsidRDefault="004A46A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3E4E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C324B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Pr="002856B5" w:rsidRDefault="00C324B0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4A46A2" w:rsidRPr="004A46A2" w:rsidRDefault="004A46A2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4A46A2" w:rsidRDefault="00C324B0" w:rsidP="00C324B0">
            <w:pPr>
              <w:tabs>
                <w:tab w:val="left" w:pos="8647"/>
              </w:tabs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Разрезы. Классификация. Соединение на чертеже вида и разреза. Особые случаи разрезов. Практическая работа по построению разрезов.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4A46A2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4A46A2" w:rsidRPr="005463C6" w:rsidRDefault="004A46A2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C324B0" w:rsidRDefault="00C324B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2.4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Default="005D25F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985C5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C324B0" w:rsidRPr="005463C6" w:rsidRDefault="00C324B0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C324B0" w:rsidRDefault="00C324B0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2.5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C324B0" w:rsidRDefault="005D25F2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разрезов в аксонометрии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Практическая работа «Чтение чертежа. Выбор количества изображений. Условности и упрощения.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C324B0" w:rsidRPr="00C324B0" w:rsidRDefault="00C324B0">
            <w:pPr>
              <w:spacing w:after="0"/>
              <w:ind w:left="135"/>
              <w:jc w:val="center"/>
              <w:rPr>
                <w:lang w:val="ru-RU"/>
              </w:rPr>
            </w:pPr>
            <w:r w:rsidRPr="00C324B0">
              <w:rPr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C324B0" w:rsidRPr="005463C6" w:rsidRDefault="00C324B0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551F" w:rsidRPr="0054551F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54551F" w:rsidRDefault="0054551F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2.6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54551F" w:rsidRPr="00525017" w:rsidRDefault="0054551F" w:rsidP="0054551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№3 Сечения и разрезы.</w:t>
            </w:r>
          </w:p>
          <w:p w:rsidR="0054551F" w:rsidRPr="00525017" w:rsidRDefault="0054551F">
            <w:pPr>
              <w:spacing w:after="0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54551F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54551F" w:rsidRPr="00C324B0" w:rsidRDefault="0054551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3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54551F" w:rsidRPr="005463C6" w:rsidRDefault="0054551F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6673B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4A46A2" w:rsidRPr="00C324B0" w:rsidRDefault="004A46A2">
            <w:pPr>
              <w:spacing w:after="0"/>
              <w:ind w:left="135"/>
              <w:rPr>
                <w:rFonts w:ascii="Times New Roman" w:hAnsi="Times New Roman"/>
                <w:b/>
                <w:sz w:val="24"/>
                <w:lang w:val="ru-RU"/>
              </w:rPr>
            </w:pPr>
          </w:p>
          <w:p w:rsidR="006673B7" w:rsidRPr="00525017" w:rsidRDefault="00C64EDE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673B7">
              <w:rPr>
                <w:rFonts w:ascii="Times New Roman" w:hAnsi="Times New Roman"/>
                <w:b/>
                <w:sz w:val="24"/>
                <w:lang w:val="ru-RU"/>
              </w:rPr>
              <w:t>Раздел 3.</w:t>
            </w: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 w:rsidRPr="0052501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Сборочные чертежи 14 (часов)</w:t>
            </w:r>
            <w:r w:rsidR="006673B7"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5F0739" w:rsidRDefault="00F92EF5" w:rsidP="006673B7">
            <w:pPr>
              <w:tabs>
                <w:tab w:val="left" w:pos="8647"/>
              </w:tabs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сведения о соединении деталей. Соединение штифтом и шпонкой. Понятие о резьбах. Условные обозначения. Типы резьбовых соединений.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C64EDE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 w:rsidRPr="006673B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6673B7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3.3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Общие сведения о сборочных чертежах. Размеры и изображения на сборочных чертежах. Практическая работа «Сборочный чертёж.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3.4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Деталирование. Определение размеров детали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сборочному чертежу.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3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6673B7" w:rsidRPr="006673B7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3.5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6673B7" w:rsidRP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6673B7" w:rsidRDefault="006673B7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6673B7" w:rsidRPr="005463C6" w:rsidRDefault="006673B7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tbl>
            <w:tblPr>
              <w:tblpPr w:leftFromText="180" w:rightFromText="180" w:vertAnchor="text" w:horzAnchor="margin" w:tblpY="383"/>
              <w:tblW w:w="8342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42"/>
            </w:tblGrid>
            <w:tr w:rsidR="006673B7" w:rsidRPr="006673B7" w:rsidTr="00001404">
              <w:trPr>
                <w:trHeight w:val="485"/>
              </w:trPr>
              <w:tc>
                <w:tcPr>
                  <w:tcW w:w="8342" w:type="dxa"/>
                  <w:tcBorders>
                    <w:top w:val="nil"/>
                    <w:bottom w:val="nil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673B7" w:rsidRPr="006673B7" w:rsidRDefault="00C64EDE" w:rsidP="006673B7">
                  <w:pPr>
                    <w:tabs>
                      <w:tab w:val="left" w:pos="8647"/>
                    </w:tabs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</w:pPr>
                  <w:r w:rsidRPr="00C324B0">
                    <w:rPr>
                      <w:rFonts w:ascii="Times New Roman" w:hAnsi="Times New Roman"/>
                      <w:b/>
                      <w:sz w:val="24"/>
                    </w:rPr>
                    <w:t>Раздел 4.</w:t>
                  </w:r>
                  <w:r w:rsidRPr="00C324B0">
                    <w:rPr>
                      <w:rFonts w:ascii="Times New Roman" w:hAnsi="Times New Roman"/>
                      <w:sz w:val="24"/>
                    </w:rPr>
                    <w:t xml:space="preserve"> </w:t>
                  </w:r>
                  <w:r w:rsidR="006673B7" w:rsidRPr="006673B7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ru-RU"/>
                    </w:rPr>
                    <w:t xml:space="preserve"> Строительные чертежи. 4 (часа)</w:t>
                  </w:r>
                </w:p>
              </w:tc>
            </w:tr>
          </w:tbl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6673B7" w:rsidRPr="006673B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2EF5" w:rsidRPr="005F0739" w:rsidRDefault="00F92EF5">
            <w:pPr>
              <w:spacing w:after="0"/>
              <w:ind w:left="135"/>
              <w:rPr>
                <w:lang w:val="ru-RU"/>
              </w:rPr>
            </w:pPr>
          </w:p>
        </w:tc>
      </w:tr>
      <w:tr w:rsidR="006673B7" w:rsidRPr="00074D10" w:rsidTr="006673B7">
        <w:trPr>
          <w:trHeight w:val="144"/>
          <w:tblCellSpacing w:w="20" w:type="nil"/>
        </w:trPr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F92EF5" w:rsidRPr="004A46A2" w:rsidRDefault="00C64EDE">
            <w:pPr>
              <w:spacing w:after="0"/>
            </w:pPr>
            <w:r w:rsidRPr="004A46A2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5700" w:type="dxa"/>
            <w:tcMar>
              <w:top w:w="50" w:type="dxa"/>
              <w:left w:w="100" w:type="dxa"/>
            </w:tcMar>
            <w:vAlign w:val="center"/>
          </w:tcPr>
          <w:p w:rsidR="006673B7" w:rsidRPr="00525017" w:rsidRDefault="006673B7" w:rsidP="006673B7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Строительные чертежи. Понятия об архитектурно - строительных чертежах. Практическая работа по выполнению строительного чертежа.</w:t>
            </w:r>
          </w:p>
          <w:p w:rsidR="00F92EF5" w:rsidRPr="004A46A2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38" w:type="dxa"/>
            <w:tcMar>
              <w:top w:w="50" w:type="dxa"/>
              <w:left w:w="100" w:type="dxa"/>
            </w:tcMar>
            <w:vAlign w:val="center"/>
          </w:tcPr>
          <w:p w:rsidR="00F92EF5" w:rsidRPr="006673B7" w:rsidRDefault="00C64EDE">
            <w:pPr>
              <w:spacing w:after="0"/>
              <w:ind w:left="135"/>
              <w:jc w:val="center"/>
            </w:pPr>
            <w:r w:rsidRPr="006673B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6673B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466" w:type="dxa"/>
            <w:tcMar>
              <w:top w:w="50" w:type="dxa"/>
              <w:left w:w="100" w:type="dxa"/>
            </w:tcMar>
            <w:vAlign w:val="center"/>
          </w:tcPr>
          <w:p w:rsidR="00F92EF5" w:rsidRPr="00C324B0" w:rsidRDefault="006673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0</w:t>
            </w:r>
          </w:p>
        </w:tc>
        <w:tc>
          <w:tcPr>
            <w:tcW w:w="3076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</w:tbl>
    <w:p w:rsidR="001201DE" w:rsidRPr="005463C6" w:rsidRDefault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1201DE" w:rsidRPr="005463C6" w:rsidRDefault="001201DE" w:rsidP="001201DE">
      <w:pPr>
        <w:rPr>
          <w:color w:val="FF0000"/>
        </w:rPr>
      </w:pPr>
    </w:p>
    <w:p w:rsidR="00F92EF5" w:rsidRPr="005463C6" w:rsidRDefault="00F92EF5" w:rsidP="00F00ECF">
      <w:pPr>
        <w:spacing w:after="0"/>
        <w:ind w:left="120"/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731714"/>
      <w:bookmarkEnd w:id="8"/>
    </w:p>
    <w:p w:rsidR="001201DE" w:rsidRPr="00B04011" w:rsidRDefault="001201DE" w:rsidP="001201DE">
      <w:pPr>
        <w:spacing w:after="0"/>
        <w:ind w:left="120"/>
      </w:pPr>
      <w:r w:rsidRPr="00B04011">
        <w:rPr>
          <w:rFonts w:ascii="Times New Roman" w:hAnsi="Times New Roman"/>
          <w:b/>
          <w:sz w:val="28"/>
        </w:rPr>
        <w:lastRenderedPageBreak/>
        <w:t xml:space="preserve">ПОУРОЧНОЕ ПЛАНИРОВАНИЕ </w:t>
      </w:r>
    </w:p>
    <w:p w:rsidR="00F92EF5" w:rsidRPr="00B04011" w:rsidRDefault="00C64EDE">
      <w:pPr>
        <w:spacing w:after="0"/>
        <w:ind w:left="120"/>
      </w:pPr>
      <w:r w:rsidRPr="00B04011">
        <w:rPr>
          <w:rFonts w:ascii="Times New Roman" w:hAnsi="Times New Roman"/>
          <w:b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8"/>
        <w:gridCol w:w="4663"/>
        <w:gridCol w:w="2306"/>
        <w:gridCol w:w="2270"/>
        <w:gridCol w:w="2824"/>
      </w:tblGrid>
      <w:tr w:rsidR="005463C6" w:rsidRPr="00B04011" w:rsidTr="008873B2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4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</w:tr>
      <w:tr w:rsidR="005463C6" w:rsidRPr="00B04011" w:rsidTr="008873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</w:pPr>
            <w:r w:rsidRPr="00B04011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B04011" w:rsidRPr="00B04011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="00B04011" w:rsidRPr="00B04011">
              <w:rPr>
                <w:rFonts w:ascii="Times New Roman" w:hAnsi="Times New Roman"/>
                <w:b/>
                <w:sz w:val="24"/>
              </w:rPr>
              <w:t>работы</w:t>
            </w:r>
            <w:r w:rsidR="00C64EDE" w:rsidRPr="00B04011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B04011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B04011" w:rsidRDefault="00F92EF5"/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001404" w:rsidRPr="00303241" w:rsidRDefault="00001404" w:rsidP="00001404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0324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Введение. Чертежные инструменты, материалы и принадлежности. Рассмотрение и сравнение графических изображений (чертежей, эскизов, схем, технических рисунков и т.д.), данных в учебнике.</w:t>
            </w:r>
          </w:p>
          <w:p w:rsidR="00001404" w:rsidRPr="00525017" w:rsidRDefault="00001404" w:rsidP="00001404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Проведение вертикальных, наклонных, горизонтальных линий и окружностей при помощи линейки, угольника и циркуля.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Типы линий: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толстая основная, тонкая основная, волнистая, пунктирная, штриховая, штрихпунктирная.</w:t>
            </w:r>
          </w:p>
          <w:p w:rsidR="00B04011" w:rsidRPr="00907A84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1по теме «Линии чертежа».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jc w:val="center"/>
              <w:rPr>
                <w:lang w:val="ru-RU"/>
              </w:rPr>
            </w:pPr>
            <w:r w:rsidRPr="00B04011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нанесении размеров.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Правила нанесения размеров.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нанесения размеров на окружности, угловые размеры. Значение выносных и размерных линий.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4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Шрифты чертёжные. Велич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ина чертежных шрифтов по ГОСТу.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Масштабы.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асштабы уменьшения и увеличения.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Pr="00907A84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по теме «Чертеж «плоской» детали».</w:t>
            </w:r>
          </w:p>
          <w:p w:rsidR="00F92EF5" w:rsidRPr="00B04011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jc w:val="center"/>
              <w:rPr>
                <w:lang w:val="ru-RU"/>
              </w:rPr>
            </w:pPr>
            <w:r w:rsidRPr="00B04011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общие сведения. Прямоугольное, параллельное, косоугольное проецирование.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две взаимно перпендикулярные плоскости. Фронтальная и горизонтальная плоскость.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001404" w:rsidRDefault="00C64EDE">
            <w:pPr>
              <w:spacing w:after="0"/>
            </w:pPr>
            <w:r w:rsidRPr="000014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Проецирование предмета на три взаимно перпендикулярные плоскости проекций. Профильная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плоскость проекций. Чертёж в системе прямоугольных проекций.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 w:rsidP="0074496B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637C9E" w:rsidRDefault="00C64EDE">
            <w:pPr>
              <w:spacing w:after="0"/>
            </w:pPr>
            <w:r w:rsidRPr="00637C9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Проецирование предмета на три взаимно перпендикулярные плоскости проекций. Профильная плоскость проекций. Чертёж в системе прямоугольных проекций.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C64EDE">
            <w:pPr>
              <w:spacing w:after="0"/>
              <w:ind w:left="135"/>
              <w:jc w:val="center"/>
            </w:pPr>
            <w:r w:rsidRPr="00A01CF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01CF8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B04011" w:rsidRDefault="00B04011" w:rsidP="00B04011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Виды.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Расположение видов на чертеже. </w:t>
            </w:r>
            <w:r w:rsidRPr="005463C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Местные виды. </w:t>
            </w:r>
          </w:p>
          <w:p w:rsidR="00F92EF5" w:rsidRPr="00B04011" w:rsidRDefault="00F92EF5" w:rsidP="00B04011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F92E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907A8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3 по теме «Моделирование по чертежу».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 w:rsidP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Аксонометрические проекции, угол осей, Косоугольная фронтальная диметрическая и прямоугольная проекции. Способы построения аксонометрических фигур.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5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B04011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построения аксонометрических проекций плоскогранных предметов.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B04011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Аксонометрические проекции предметов, имеющих круглые поверхности. Фронтальные димметрические проекции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окружностей. Изометрические проекции окружностей.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71D5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Технический рисунок.</w:t>
            </w:r>
            <w:r w:rsidR="00C10B5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Pr="00C10B5D" w:rsidRDefault="00C10B5D" w:rsidP="00C10B5D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 геометрической формы предмета.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9D190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C10B5D" w:rsidRDefault="00F92EF5" w:rsidP="00C10B5D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3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Default="00C10B5D" w:rsidP="00C10B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и аксонометрические проекции геометрических тел.</w:t>
            </w:r>
          </w:p>
          <w:p w:rsidR="00F92EF5" w:rsidRPr="00C10B5D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4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C10B5D" w:rsidRDefault="00C10B5D" w:rsidP="00C10B5D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и аксонометрические проекции геометрических тел.</w:t>
            </w:r>
          </w:p>
          <w:p w:rsidR="00F92EF5" w:rsidRPr="00C10B5D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5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C10B5D" w:rsidRDefault="00C10B5D">
            <w:pPr>
              <w:spacing w:after="0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C10B5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6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C10B5D">
            <w:pPr>
              <w:spacing w:after="0"/>
              <w:ind w:left="135"/>
              <w:rPr>
                <w:color w:val="FF0000"/>
                <w:lang w:val="ru-RU"/>
              </w:rPr>
            </w:pPr>
            <w:r w:rsidRPr="00FF270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 по теме «Чертежи и аксонометрические проекции предметов».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7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9D190C" w:rsidRDefault="009D190C" w:rsidP="009D190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построения изображений на чертежах.</w:t>
            </w:r>
          </w:p>
          <w:p w:rsidR="00F92EF5" w:rsidRPr="009D190C" w:rsidRDefault="00F92EF5" w:rsidP="009D190C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9D190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8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9D190C">
            <w:pPr>
              <w:spacing w:after="0"/>
              <w:ind w:left="135"/>
              <w:rPr>
                <w:color w:val="FF0000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</w:t>
            </w:r>
            <w:r w:rsidR="00A01C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теме «Построение третьей проекции по двум данным».  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69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>25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A01CF8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Геометрические построения, необходимые при выполнении чертежей.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F92EF5" w:rsidRPr="00A01CF8" w:rsidRDefault="00F92EF5" w:rsidP="00A01CF8">
            <w:pPr>
              <w:tabs>
                <w:tab w:val="left" w:pos="8647"/>
              </w:tabs>
              <w:spacing w:after="0" w:line="240" w:lineRule="auto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A01CF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01CF8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0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A01CF8" w:rsidRPr="00525017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9776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6 по теме «Чертеж детали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 использованием геометрических построений, в том числе и сопряжений)»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A01CF8" w:rsidRPr="00525017" w:rsidRDefault="00A01CF8" w:rsidP="00A01CF8">
            <w:pPr>
              <w:tabs>
                <w:tab w:val="left" w:pos="864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01CF8" w:rsidRDefault="00A01CF8">
            <w:pPr>
              <w:spacing w:after="0"/>
              <w:ind w:left="135"/>
              <w:jc w:val="center"/>
              <w:rPr>
                <w:lang w:val="ru-RU"/>
              </w:rPr>
            </w:pPr>
            <w:r w:rsidRPr="00A01CF8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1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A356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84CFA" w:rsidRDefault="0076603F" w:rsidP="00484CFA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2" w:history="1">
              <w:r w:rsidR="00484CFA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84CFA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A356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Чертежи развёрток поверхностей геометрических тел.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76603F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3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562080" w:rsidRDefault="00562080" w:rsidP="005620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Порядок чтения чертежей деталей.</w:t>
            </w:r>
          </w:p>
          <w:p w:rsidR="00F92EF5" w:rsidRPr="00562080" w:rsidRDefault="00F92EF5" w:rsidP="00562080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5620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76603F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4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562080" w:rsidRPr="00562080" w:rsidRDefault="00562080" w:rsidP="0056208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6208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№ 7 по теме «Устное чтение чертежей».</w:t>
            </w:r>
          </w:p>
          <w:p w:rsidR="00F92EF5" w:rsidRPr="00562080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562080" w:rsidRDefault="00C64EDE">
            <w:pPr>
              <w:spacing w:after="0"/>
              <w:ind w:left="135"/>
              <w:jc w:val="center"/>
            </w:pPr>
            <w:r w:rsidRPr="0056208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562080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62080" w:rsidRDefault="00562080">
            <w:pPr>
              <w:spacing w:after="0"/>
              <w:ind w:left="135"/>
              <w:jc w:val="center"/>
              <w:rPr>
                <w:lang w:val="ru-RU"/>
              </w:rPr>
            </w:pPr>
            <w:r w:rsidRPr="00562080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33030E" w:rsidRDefault="0076603F" w:rsidP="0033030E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5" w:history="1">
              <w:r w:rsidR="0033030E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33030E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6C1A27" w:rsidRPr="006C1A27" w:rsidRDefault="006C1A27" w:rsidP="006C1A27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A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F92EF5" w:rsidRPr="006C1A27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6C1A2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6C1A27" w:rsidRDefault="006C1A27">
            <w:pPr>
              <w:spacing w:after="0"/>
              <w:ind w:left="135"/>
              <w:jc w:val="center"/>
              <w:rPr>
                <w:lang w:val="ru-RU"/>
              </w:rPr>
            </w:pPr>
            <w:r w:rsidRPr="006C1A27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76603F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6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074D10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lastRenderedPageBreak/>
              <w:t>32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6C1A27" w:rsidRPr="006C1A27" w:rsidRDefault="006C1A27" w:rsidP="006C1A27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1A2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8 по теме «Чертеж предмета в трех видах с преобразованием его формы».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76603F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7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6C1A27">
            <w:pPr>
              <w:spacing w:after="0"/>
              <w:ind w:left="135"/>
              <w:rPr>
                <w:color w:val="FF0000"/>
                <w:lang w:val="ru-RU"/>
              </w:rPr>
            </w:pPr>
            <w:r w:rsidRPr="00EE7C82">
              <w:rPr>
                <w:color w:val="FF0000"/>
                <w:lang w:val="ru-RU"/>
              </w:rPr>
              <w:t xml:space="preserve"> </w:t>
            </w:r>
            <w:r w:rsidR="00EE7C82"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9 по теме «Выполнение эскиза и технического рисунка детали».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EE7C82">
            <w:pPr>
              <w:spacing w:after="0"/>
              <w:ind w:left="135"/>
              <w:jc w:val="center"/>
              <w:rPr>
                <w:lang w:val="ru-RU"/>
              </w:rPr>
            </w:pPr>
            <w:r w:rsidRPr="00EE7C82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76603F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8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8873B2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</w:pPr>
            <w:r w:rsidRPr="00B04011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63" w:type="dxa"/>
            <w:tcMar>
              <w:top w:w="50" w:type="dxa"/>
              <w:left w:w="100" w:type="dxa"/>
            </w:tcMar>
            <w:vAlign w:val="center"/>
          </w:tcPr>
          <w:p w:rsidR="00F92EF5" w:rsidRPr="00EE7C82" w:rsidRDefault="00EE7C82">
            <w:pPr>
              <w:spacing w:after="0"/>
              <w:ind w:left="135"/>
              <w:rPr>
                <w:lang w:val="ru-RU"/>
              </w:rPr>
            </w:pPr>
            <w:r w:rsidRPr="00EE7C8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10 по теме «Эскизы деталей с включением элементов конструирования».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04011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431BA3" w:rsidRDefault="0076603F" w:rsidP="00431BA3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79" w:history="1">
              <w:r w:rsidR="00431BA3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431BA3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B04011" w:rsidRDefault="00C64EDE">
            <w:pPr>
              <w:spacing w:after="0"/>
              <w:ind w:left="135"/>
              <w:rPr>
                <w:lang w:val="ru-RU"/>
              </w:rPr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001404">
            <w:pPr>
              <w:spacing w:after="0"/>
              <w:ind w:left="135"/>
              <w:jc w:val="center"/>
            </w:pPr>
            <w:r w:rsidRPr="00B04011">
              <w:rPr>
                <w:rFonts w:ascii="Times New Roman" w:hAnsi="Times New Roman"/>
                <w:sz w:val="24"/>
                <w:lang w:val="ru-RU"/>
              </w:rPr>
              <w:t>34</w:t>
            </w:r>
            <w:r w:rsidR="00C64EDE" w:rsidRPr="00B0401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F92EF5" w:rsidRPr="00B04011" w:rsidRDefault="00AF1A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017E2" w:rsidRDefault="0076603F" w:rsidP="009017E2">
            <w:pPr>
              <w:spacing w:after="0"/>
              <w:ind w:left="135"/>
              <w:rPr>
                <w:rFonts w:ascii="Times New Roman" w:hAnsi="Times New Roman"/>
                <w:sz w:val="28"/>
              </w:rPr>
            </w:pPr>
            <w:hyperlink r:id="rId80" w:history="1">
              <w:r w:rsidR="009017E2">
                <w:rPr>
                  <w:rStyle w:val="ab"/>
                  <w:rFonts w:ascii="Times New Roman" w:hAnsi="Times New Roman"/>
                  <w:sz w:val="28"/>
                </w:rPr>
                <w:t>https://resh.edu.ru/</w:t>
              </w:r>
            </w:hyperlink>
            <w:r w:rsidR="009017E2">
              <w:rPr>
                <w:rFonts w:ascii="Times New Roman" w:hAnsi="Times New Roman"/>
                <w:sz w:val="28"/>
              </w:rPr>
              <w:t>‌</w:t>
            </w:r>
          </w:p>
          <w:p w:rsidR="00F92EF5" w:rsidRPr="005463C6" w:rsidRDefault="00F92EF5">
            <w:pPr>
              <w:rPr>
                <w:color w:val="FF0000"/>
              </w:rPr>
            </w:pPr>
          </w:p>
        </w:tc>
      </w:tr>
    </w:tbl>
    <w:p w:rsidR="00F92EF5" w:rsidRPr="005463C6" w:rsidRDefault="00F92EF5">
      <w:pPr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FB5995" w:rsidRDefault="00C64EDE">
      <w:pPr>
        <w:spacing w:after="0"/>
        <w:ind w:left="120"/>
      </w:pPr>
      <w:r w:rsidRPr="00FB5995">
        <w:rPr>
          <w:rFonts w:ascii="Times New Roman" w:hAnsi="Times New Roman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8"/>
        <w:gridCol w:w="4673"/>
        <w:gridCol w:w="2299"/>
        <w:gridCol w:w="2264"/>
        <w:gridCol w:w="2824"/>
      </w:tblGrid>
      <w:tr w:rsidR="005463C6" w:rsidRPr="00FB5995" w:rsidTr="0074496B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</w:tr>
      <w:tr w:rsidR="005463C6" w:rsidRPr="00FB5995" w:rsidTr="0074496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</w:pPr>
            <w:r w:rsidRPr="00FB5995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F01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  <w:lang w:val="ru-RU"/>
              </w:rPr>
              <w:t>Практические</w:t>
            </w:r>
            <w:r w:rsidR="00FB5995" w:rsidRPr="00FB5995">
              <w:rPr>
                <w:rFonts w:ascii="Times New Roman" w:hAnsi="Times New Roman"/>
                <w:b/>
                <w:sz w:val="24"/>
                <w:lang w:val="ru-RU"/>
              </w:rPr>
              <w:t xml:space="preserve"> работы</w:t>
            </w:r>
            <w:r w:rsidR="00C64EDE" w:rsidRPr="00FB5995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:rsidR="00F92EF5" w:rsidRPr="00FB5995" w:rsidRDefault="00F92E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92EF5" w:rsidRPr="00FB5995" w:rsidRDefault="00F92EF5"/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EE7C82">
            <w:pPr>
              <w:spacing w:after="0"/>
              <w:ind w:left="135"/>
              <w:rPr>
                <w:color w:val="FF0000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Комплексный чертёж детали по аксонометрической проекции.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B5995" w:rsidRPr="004A46A2" w:rsidRDefault="00FB5995" w:rsidP="00FB5995">
            <w:pPr>
              <w:tabs>
                <w:tab w:val="left" w:pos="864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A46A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Аксонометрические проекции.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56B5" w:rsidRDefault="002856B5" w:rsidP="002856B5">
            <w:pPr>
              <w:spacing w:after="0"/>
              <w:ind w:left="135"/>
              <w:rPr>
                <w:rFonts w:ascii="Times New Roman" w:hAnsi="Times New Roman"/>
                <w:sz w:val="24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с техническими требованиями и конструктивными элементами.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 w:rsidP="002856B5">
            <w:pPr>
              <w:tabs>
                <w:tab w:val="left" w:pos="8647"/>
              </w:tabs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Классификация сечений. Правила нанесения размеров. Графическое обозначение материала.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856B5" w:rsidRPr="00525017" w:rsidRDefault="002856B5" w:rsidP="002856B5">
            <w:pPr>
              <w:tabs>
                <w:tab w:val="left" w:pos="8647"/>
              </w:tabs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построению фигуры. Практическая работа «Сечение»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2856B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1.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 w:rsidP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Разрезы. Классификация.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Соединение на чертеже вида и разреза. Особые случаи разрезов.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построению разрезов.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2856B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2856B5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2 Чертёж детали.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2856B5" w:rsidRDefault="002856B5">
            <w:pPr>
              <w:spacing w:after="0"/>
              <w:ind w:left="135"/>
              <w:jc w:val="center"/>
              <w:rPr>
                <w:lang w:val="ru-RU"/>
              </w:rPr>
            </w:pPr>
            <w:r w:rsidRPr="002856B5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</w:pPr>
            <w:r w:rsidRPr="00FB599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9D4C29" w:rsidP="009D4C29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Применение разрезов в аксонометрии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9D4C29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«Чтение чертежа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9D4C29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Выбор количества изображений. Условности и упрощения.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D4C29" w:rsidRPr="00525017" w:rsidRDefault="009D4C29" w:rsidP="009D4C29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№3 Сечения и разрезы.</w:t>
            </w:r>
          </w:p>
          <w:p w:rsidR="00F92EF5" w:rsidRPr="009D4C29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9D4C29" w:rsidRDefault="00C64EDE">
            <w:pPr>
              <w:spacing w:after="0"/>
              <w:ind w:left="135"/>
              <w:jc w:val="center"/>
            </w:pPr>
            <w:r w:rsidRPr="009D4C29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9D4C29" w:rsidP="00AF1A7F">
            <w:pPr>
              <w:tabs>
                <w:tab w:val="left" w:pos="8647"/>
              </w:tabs>
              <w:spacing w:after="0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соединении деталей.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Соединение штифтом и шпонкой.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FB5995" w:rsidRDefault="00C64EDE">
            <w:pPr>
              <w:spacing w:after="0"/>
              <w:ind w:left="135"/>
              <w:jc w:val="center"/>
            </w:pPr>
            <w:r w:rsidRPr="00FB5995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FB5995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о резьбах. Условные обозначения.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Типы резьбовых соединений.</w:t>
            </w:r>
          </w:p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4. Чертёж болтового соединения.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Общие сведения о сборочных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F92EF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Размеры и изображения на сборочных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«Сборочный чертёж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 w:rsidP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Деталирование.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rPr>
                <w:color w:val="FF0000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Деталирование.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Определение размеров детали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сборочному чертежу.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color w:val="FF0000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Графическая работа № 5 Деталирование сборочного чертежа.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>
            <w:pPr>
              <w:spacing w:after="0"/>
              <w:ind w:left="135"/>
              <w:jc w:val="center"/>
              <w:rPr>
                <w:lang w:val="ru-RU"/>
              </w:rPr>
            </w:pPr>
            <w:r w:rsidRPr="00AF1A7F">
              <w:rPr>
                <w:lang w:val="ru-RU"/>
              </w:rPr>
              <w:t>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484CFA" w:rsidRDefault="00AF1A7F" w:rsidP="00AF1A7F">
            <w:pPr>
              <w:tabs>
                <w:tab w:val="left" w:pos="8647"/>
              </w:tabs>
              <w:spacing w:after="0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Строительные чертежи. Понятия об архитектурно - строительных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484CFA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AF1A7F" w:rsidP="00AF1A7F">
            <w:pPr>
              <w:tabs>
                <w:tab w:val="left" w:pos="8647"/>
              </w:tabs>
              <w:spacing w:after="0"/>
              <w:rPr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Строительные чертежи. Понятия об архитектурно - строительных чертежах. 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выполнению строительного чертежа.</w:t>
            </w:r>
          </w:p>
          <w:p w:rsidR="00F92EF5" w:rsidRPr="00AF1A7F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985C55" w:rsidTr="0074496B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</w:pPr>
            <w:r w:rsidRPr="00AF1A7F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AF1A7F" w:rsidRPr="00525017" w:rsidRDefault="00AF1A7F" w:rsidP="00AF1A7F">
            <w:pPr>
              <w:tabs>
                <w:tab w:val="left" w:pos="8647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2501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Практическая работа по выполнению строительного чертежа.</w:t>
            </w:r>
          </w:p>
          <w:p w:rsidR="00F92EF5" w:rsidRPr="00AF1A7F" w:rsidRDefault="00F92E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AF1A7F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spacing w:after="0"/>
              <w:ind w:left="135"/>
              <w:rPr>
                <w:color w:val="FF0000"/>
                <w:lang w:val="ru-RU"/>
              </w:rPr>
            </w:pPr>
          </w:p>
        </w:tc>
      </w:tr>
      <w:tr w:rsidR="005463C6" w:rsidRPr="005463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rPr>
                <w:lang w:val="ru-RU"/>
              </w:rPr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299" w:type="dxa"/>
            <w:tcMar>
              <w:top w:w="50" w:type="dxa"/>
              <w:left w:w="100" w:type="dxa"/>
            </w:tcMar>
            <w:vAlign w:val="center"/>
          </w:tcPr>
          <w:p w:rsidR="00F92EF5" w:rsidRPr="00AF1A7F" w:rsidRDefault="00C64EDE">
            <w:pPr>
              <w:spacing w:after="0"/>
              <w:ind w:left="135"/>
              <w:jc w:val="center"/>
            </w:pPr>
            <w:r w:rsidRPr="00AF1A7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EE7C82" w:rsidRPr="00AF1A7F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264" w:type="dxa"/>
            <w:tcMar>
              <w:top w:w="50" w:type="dxa"/>
              <w:left w:w="100" w:type="dxa"/>
            </w:tcMar>
            <w:vAlign w:val="center"/>
          </w:tcPr>
          <w:p w:rsidR="00F92EF5" w:rsidRPr="005463C6" w:rsidRDefault="00AF1A7F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="00C64EDE" w:rsidRPr="005463C6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92EF5" w:rsidRPr="005463C6" w:rsidRDefault="00F92EF5">
            <w:pPr>
              <w:rPr>
                <w:color w:val="FF0000"/>
              </w:rPr>
            </w:pPr>
          </w:p>
        </w:tc>
      </w:tr>
    </w:tbl>
    <w:p w:rsidR="00F92EF5" w:rsidRPr="005463C6" w:rsidRDefault="00F92EF5">
      <w:pPr>
        <w:rPr>
          <w:color w:val="FF0000"/>
        </w:rPr>
        <w:sectPr w:rsidR="00F92EF5" w:rsidRPr="005463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92EF5" w:rsidRPr="00AC232B" w:rsidRDefault="00C64EDE">
      <w:pPr>
        <w:spacing w:after="0"/>
        <w:ind w:left="120"/>
        <w:rPr>
          <w:lang w:val="ru-RU"/>
        </w:rPr>
      </w:pPr>
      <w:bookmarkStart w:id="10" w:name="block-731713"/>
      <w:bookmarkEnd w:id="9"/>
      <w:r w:rsidRPr="00AC232B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92EF5" w:rsidRDefault="00C64EDE">
      <w:pPr>
        <w:spacing w:after="0" w:line="480" w:lineRule="auto"/>
        <w:ind w:left="120"/>
        <w:rPr>
          <w:rFonts w:ascii="Times New Roman" w:hAnsi="Times New Roman"/>
          <w:b/>
          <w:sz w:val="28"/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Ботвинников А. Д., Виноградов В. Н., Вышнепольский И. С. Черчени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е: учебник, М.: Астрель.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Ботвинников А. Д., Виноградов В. Н., Вышнепольский И. С., Вышнепольский В. И. Черчение. Методическое пособие к учебнику Ботвинникова А. Д. и др. «Черчение», М.: Астрель, 2018 г. 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Перельман Я. И. Фокусы и развлечения [Текст]: [для среднего школьного возраста: 6+] / Я. И. Перельман; рисунки В. Твардовского, Москва: Издательский Дом Мещерякова, 2018 г.</w:t>
      </w:r>
    </w:p>
    <w:p w:rsidR="00272C12" w:rsidRPr="00D75C8F" w:rsidRDefault="00272C12" w:rsidP="00272C12">
      <w:pPr>
        <w:numPr>
          <w:ilvl w:val="0"/>
          <w:numId w:val="6"/>
        </w:numPr>
        <w:tabs>
          <w:tab w:val="clear" w:pos="720"/>
          <w:tab w:val="num" w:pos="0"/>
        </w:tabs>
        <w:spacing w:after="16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Стюарт Иэн. Математика космоса. Как современная наука расшифровывает космос, М.: «Траектория», 2019 г. </w:t>
      </w:r>
    </w:p>
    <w:p w:rsidR="00272C12" w:rsidRPr="00AC232B" w:rsidRDefault="00272C12" w:rsidP="00272C12">
      <w:pPr>
        <w:tabs>
          <w:tab w:val="num" w:pos="0"/>
        </w:tabs>
        <w:spacing w:after="0" w:line="480" w:lineRule="auto"/>
        <w:rPr>
          <w:lang w:val="ru-RU"/>
        </w:rPr>
      </w:pPr>
    </w:p>
    <w:p w:rsidR="00F92EF5" w:rsidRPr="005463C6" w:rsidRDefault="00C64EDE">
      <w:pPr>
        <w:spacing w:after="0" w:line="480" w:lineRule="auto"/>
        <w:ind w:left="120"/>
        <w:rPr>
          <w:color w:val="FF0000"/>
          <w:lang w:val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​‌​‌‌</w:t>
      </w:r>
    </w:p>
    <w:p w:rsidR="00F92EF5" w:rsidRPr="005463C6" w:rsidRDefault="00C64EDE">
      <w:pPr>
        <w:spacing w:after="0"/>
        <w:ind w:left="120"/>
        <w:rPr>
          <w:color w:val="FF0000"/>
          <w:lang w:val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</w:t>
      </w:r>
    </w:p>
    <w:p w:rsidR="00F92EF5" w:rsidRPr="00AC232B" w:rsidRDefault="00C64EDE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:rsidR="00272C12" w:rsidRPr="00D75C8F" w:rsidRDefault="00C64EDE" w:rsidP="00272C12">
      <w:pPr>
        <w:numPr>
          <w:ilvl w:val="0"/>
          <w:numId w:val="7"/>
        </w:numPr>
        <w:tabs>
          <w:tab w:val="clear" w:pos="720"/>
          <w:tab w:val="num" w:pos="-142"/>
        </w:tabs>
        <w:spacing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463C6">
        <w:rPr>
          <w:rFonts w:ascii="Times New Roman" w:hAnsi="Times New Roman"/>
          <w:color w:val="FF0000"/>
          <w:sz w:val="28"/>
          <w:lang w:val="ru-RU"/>
        </w:rPr>
        <w:t>​</w:t>
      </w:r>
      <w:r w:rsidR="00272C12" w:rsidRPr="00755444">
        <w:rPr>
          <w:rFonts w:ascii="Times New Roman" w:hAnsi="Times New Roman"/>
          <w:color w:val="FF0000"/>
          <w:sz w:val="28"/>
          <w:lang w:val="ru-RU"/>
        </w:rPr>
        <w:t>​</w:t>
      </w:r>
      <w:r w:rsidR="00272C12"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Боголюбов, С.К. Задания по курсу черчения / С.К. Боголюбов. - М.: Высшая школа, 2000.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Боголюбов, С. К. Машиностроительное черчение / С. К. Боголюбов, А. В. Воинов, М.: Высшая школа; Издание 3-е, испр., 2001 г.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Воротников, И. А. Занимательное черчение / И. А. Воротников, М.: Просвещение, 1990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Маркаров, С. М. Краткий словарь-справочник по черчению / С. М. Маркаров, М.: Машиностроение, 2009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 xml:space="preserve">Павлова, А. А. Графика и черчение. 7-9 классы. Рабочая тетрадь №1 / А. А. Павлова, Е. И. Корзинова, М.: Владос, 2000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Павлова, А. А. Графика и черчение. 7-9 классы. Рабочая тетрадь №2 / А. А. Павлова, Е. И. Корзинова, М.: Владос, 2000 г. </w:t>
      </w:r>
    </w:p>
    <w:p w:rsidR="00272C12" w:rsidRPr="00D75C8F" w:rsidRDefault="00272C12" w:rsidP="00272C12">
      <w:pPr>
        <w:numPr>
          <w:ilvl w:val="0"/>
          <w:numId w:val="7"/>
        </w:numPr>
        <w:tabs>
          <w:tab w:val="clear" w:pos="720"/>
          <w:tab w:val="num" w:pos="-142"/>
        </w:tabs>
        <w:spacing w:after="160" w:line="36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75C8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Суворов, С. Г. Машиностроительное черчение в вопросах и ответах. Справочник / С. Г. Суворов, Н. С. Суворова, М.: Машиностроение, 1985 г. </w:t>
      </w:r>
    </w:p>
    <w:p w:rsidR="00F92EF5" w:rsidRPr="005463C6" w:rsidRDefault="00F92EF5">
      <w:pPr>
        <w:spacing w:after="0" w:line="480" w:lineRule="auto"/>
        <w:ind w:left="120"/>
        <w:rPr>
          <w:color w:val="FF0000"/>
          <w:lang w:val="ru-RU"/>
        </w:rPr>
      </w:pPr>
    </w:p>
    <w:p w:rsidR="00F92EF5" w:rsidRPr="005463C6" w:rsidRDefault="00F92EF5">
      <w:pPr>
        <w:spacing w:after="0"/>
        <w:ind w:left="120"/>
        <w:rPr>
          <w:color w:val="FF0000"/>
          <w:lang w:val="ru-RU"/>
        </w:rPr>
      </w:pPr>
    </w:p>
    <w:p w:rsidR="00F92EF5" w:rsidRPr="00AC232B" w:rsidRDefault="00C64EDE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C64EDE" w:rsidRPr="00AC232B" w:rsidRDefault="00C64EDE" w:rsidP="00E31225">
      <w:pPr>
        <w:spacing w:after="0" w:line="480" w:lineRule="auto"/>
        <w:ind w:left="120"/>
        <w:rPr>
          <w:lang w:val="ru-RU"/>
        </w:rPr>
      </w:pPr>
      <w:r w:rsidRPr="00AC232B">
        <w:rPr>
          <w:rFonts w:ascii="Times New Roman" w:hAnsi="Times New Roman"/>
          <w:sz w:val="28"/>
          <w:lang w:val="ru-RU"/>
        </w:rPr>
        <w:t>​​‌</w:t>
      </w:r>
      <w:bookmarkStart w:id="11" w:name="2d4c3c66-d366-42e3-b15b-0c9c08083ebc"/>
      <w:r w:rsidRPr="00AC232B">
        <w:rPr>
          <w:rFonts w:ascii="Times New Roman" w:hAnsi="Times New Roman"/>
          <w:sz w:val="28"/>
        </w:rPr>
        <w:t>https</w:t>
      </w:r>
      <w:r w:rsidRPr="00AC232B">
        <w:rPr>
          <w:rFonts w:ascii="Times New Roman" w:hAnsi="Times New Roman"/>
          <w:sz w:val="28"/>
          <w:lang w:val="ru-RU"/>
        </w:rPr>
        <w:t>://</w:t>
      </w:r>
      <w:r w:rsidRPr="00AC232B">
        <w:rPr>
          <w:rFonts w:ascii="Times New Roman" w:hAnsi="Times New Roman"/>
          <w:sz w:val="28"/>
        </w:rPr>
        <w:t>resh</w:t>
      </w:r>
      <w:r w:rsidRPr="00AC232B">
        <w:rPr>
          <w:rFonts w:ascii="Times New Roman" w:hAnsi="Times New Roman"/>
          <w:sz w:val="28"/>
          <w:lang w:val="ru-RU"/>
        </w:rPr>
        <w:t>.</w:t>
      </w:r>
      <w:r w:rsidRPr="00AC232B">
        <w:rPr>
          <w:rFonts w:ascii="Times New Roman" w:hAnsi="Times New Roman"/>
          <w:sz w:val="28"/>
        </w:rPr>
        <w:t>edu</w:t>
      </w:r>
      <w:r w:rsidRPr="00AC232B">
        <w:rPr>
          <w:rFonts w:ascii="Times New Roman" w:hAnsi="Times New Roman"/>
          <w:sz w:val="28"/>
          <w:lang w:val="ru-RU"/>
        </w:rPr>
        <w:t>.</w:t>
      </w:r>
      <w:r w:rsidRPr="00AC232B">
        <w:rPr>
          <w:rFonts w:ascii="Times New Roman" w:hAnsi="Times New Roman"/>
          <w:sz w:val="28"/>
        </w:rPr>
        <w:t>ru</w:t>
      </w:r>
      <w:r w:rsidRPr="00AC232B">
        <w:rPr>
          <w:rFonts w:ascii="Times New Roman" w:hAnsi="Times New Roman"/>
          <w:sz w:val="28"/>
          <w:lang w:val="ru-RU"/>
        </w:rPr>
        <w:t>/</w:t>
      </w:r>
      <w:bookmarkEnd w:id="11"/>
      <w:r w:rsidRPr="00AC232B">
        <w:rPr>
          <w:rFonts w:ascii="Times New Roman" w:hAnsi="Times New Roman"/>
          <w:sz w:val="28"/>
          <w:lang w:val="ru-RU"/>
        </w:rPr>
        <w:t>‌</w:t>
      </w:r>
      <w:bookmarkEnd w:id="10"/>
    </w:p>
    <w:sectPr w:rsidR="00C64EDE" w:rsidRPr="00AC232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BA3" w:rsidRDefault="00431BA3">
      <w:pPr>
        <w:spacing w:after="0" w:line="240" w:lineRule="auto"/>
      </w:pPr>
      <w:r>
        <w:separator/>
      </w:r>
    </w:p>
  </w:endnote>
  <w:endnote w:type="continuationSeparator" w:id="0">
    <w:p w:rsidR="00431BA3" w:rsidRDefault="00431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BA3" w:rsidRDefault="00431BA3">
      <w:pPr>
        <w:spacing w:after="0" w:line="240" w:lineRule="auto"/>
      </w:pPr>
      <w:r>
        <w:separator/>
      </w:r>
    </w:p>
  </w:footnote>
  <w:footnote w:type="continuationSeparator" w:id="0">
    <w:p w:rsidR="00431BA3" w:rsidRDefault="00431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0" w:line="259" w:lineRule="auto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BA3" w:rsidRDefault="00431BA3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A24E0"/>
    <w:multiLevelType w:val="hybridMultilevel"/>
    <w:tmpl w:val="D2FA829E"/>
    <w:lvl w:ilvl="0" w:tplc="562C4AA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261034">
      <w:start w:val="1"/>
      <w:numFmt w:val="bullet"/>
      <w:lvlText w:val="•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24B18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7C51C6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FFEC5C8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30D2EE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1C9DF4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DB4B1A2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5C30F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452C06"/>
    <w:multiLevelType w:val="hybridMultilevel"/>
    <w:tmpl w:val="1CB0E7EC"/>
    <w:lvl w:ilvl="0" w:tplc="08EE0D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796F2C6">
      <w:start w:val="1"/>
      <w:numFmt w:val="bullet"/>
      <w:lvlText w:val="o"/>
      <w:lvlJc w:val="left"/>
      <w:pPr>
        <w:ind w:left="11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CC6100">
      <w:start w:val="1"/>
      <w:numFmt w:val="bullet"/>
      <w:lvlText w:val="▪"/>
      <w:lvlJc w:val="left"/>
      <w:pPr>
        <w:ind w:left="19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4449A">
      <w:start w:val="1"/>
      <w:numFmt w:val="bullet"/>
      <w:lvlText w:val="•"/>
      <w:lvlJc w:val="left"/>
      <w:pPr>
        <w:ind w:left="2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A871B8">
      <w:start w:val="1"/>
      <w:numFmt w:val="bullet"/>
      <w:lvlText w:val="o"/>
      <w:lvlJc w:val="left"/>
      <w:pPr>
        <w:ind w:left="33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BAF04C">
      <w:start w:val="1"/>
      <w:numFmt w:val="bullet"/>
      <w:lvlText w:val="▪"/>
      <w:lvlJc w:val="left"/>
      <w:pPr>
        <w:ind w:left="40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4679CE">
      <w:start w:val="1"/>
      <w:numFmt w:val="bullet"/>
      <w:lvlText w:val="•"/>
      <w:lvlJc w:val="left"/>
      <w:pPr>
        <w:ind w:left="4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04B1CC">
      <w:start w:val="1"/>
      <w:numFmt w:val="bullet"/>
      <w:lvlText w:val="o"/>
      <w:lvlJc w:val="left"/>
      <w:pPr>
        <w:ind w:left="5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52E91C">
      <w:start w:val="1"/>
      <w:numFmt w:val="bullet"/>
      <w:lvlText w:val="▪"/>
      <w:lvlJc w:val="left"/>
      <w:pPr>
        <w:ind w:left="6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EF40E2"/>
    <w:multiLevelType w:val="hybridMultilevel"/>
    <w:tmpl w:val="D0666984"/>
    <w:lvl w:ilvl="0" w:tplc="7E8AE8FC">
      <w:start w:val="1"/>
      <w:numFmt w:val="bullet"/>
      <w:lvlText w:val="•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E4801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E0889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44389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06A0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440C8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4261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04A18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20E4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B473D4"/>
    <w:multiLevelType w:val="hybridMultilevel"/>
    <w:tmpl w:val="CB62FA68"/>
    <w:lvl w:ilvl="0" w:tplc="1CBCBBB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CC7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68D69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8401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167BE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0C07B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14B3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9CBAD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64E8D9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FE2D03"/>
    <w:multiLevelType w:val="hybridMultilevel"/>
    <w:tmpl w:val="FFA27B1A"/>
    <w:lvl w:ilvl="0" w:tplc="30302EF0">
      <w:start w:val="1"/>
      <w:numFmt w:val="bullet"/>
      <w:lvlText w:val="•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FE0382">
      <w:start w:val="1"/>
      <w:numFmt w:val="bullet"/>
      <w:lvlText w:val="o"/>
      <w:lvlJc w:val="left"/>
      <w:pPr>
        <w:ind w:left="1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E435E4">
      <w:start w:val="1"/>
      <w:numFmt w:val="bullet"/>
      <w:lvlText w:val="▪"/>
      <w:lvlJc w:val="left"/>
      <w:pPr>
        <w:ind w:left="2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ACBCC0">
      <w:start w:val="1"/>
      <w:numFmt w:val="bullet"/>
      <w:lvlText w:val="•"/>
      <w:lvlJc w:val="left"/>
      <w:pPr>
        <w:ind w:left="2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A62B4">
      <w:start w:val="1"/>
      <w:numFmt w:val="bullet"/>
      <w:lvlText w:val="o"/>
      <w:lvlJc w:val="left"/>
      <w:pPr>
        <w:ind w:left="3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522B58">
      <w:start w:val="1"/>
      <w:numFmt w:val="bullet"/>
      <w:lvlText w:val="▪"/>
      <w:lvlJc w:val="left"/>
      <w:pPr>
        <w:ind w:left="4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48CACC">
      <w:start w:val="1"/>
      <w:numFmt w:val="bullet"/>
      <w:lvlText w:val="•"/>
      <w:lvlJc w:val="left"/>
      <w:pPr>
        <w:ind w:left="4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CD4BE4E">
      <w:start w:val="1"/>
      <w:numFmt w:val="bullet"/>
      <w:lvlText w:val="o"/>
      <w:lvlJc w:val="left"/>
      <w:pPr>
        <w:ind w:left="5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42473C">
      <w:start w:val="1"/>
      <w:numFmt w:val="bullet"/>
      <w:lvlText w:val="▪"/>
      <w:lvlJc w:val="left"/>
      <w:pPr>
        <w:ind w:left="6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2B75A9B"/>
    <w:multiLevelType w:val="multilevel"/>
    <w:tmpl w:val="5C524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A11A58"/>
    <w:multiLevelType w:val="multilevel"/>
    <w:tmpl w:val="B4688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F5"/>
    <w:rsid w:val="00001404"/>
    <w:rsid w:val="0003436C"/>
    <w:rsid w:val="00041FE4"/>
    <w:rsid w:val="0005043C"/>
    <w:rsid w:val="00057702"/>
    <w:rsid w:val="00074D10"/>
    <w:rsid w:val="001201DE"/>
    <w:rsid w:val="00173F42"/>
    <w:rsid w:val="001953CC"/>
    <w:rsid w:val="00236C06"/>
    <w:rsid w:val="00253FEF"/>
    <w:rsid w:val="00265F6F"/>
    <w:rsid w:val="00272C12"/>
    <w:rsid w:val="002856B5"/>
    <w:rsid w:val="002A3565"/>
    <w:rsid w:val="002B0F38"/>
    <w:rsid w:val="002B6298"/>
    <w:rsid w:val="002E4C96"/>
    <w:rsid w:val="00303241"/>
    <w:rsid w:val="0031658D"/>
    <w:rsid w:val="0033030E"/>
    <w:rsid w:val="00397761"/>
    <w:rsid w:val="003A5A45"/>
    <w:rsid w:val="003E4E48"/>
    <w:rsid w:val="003E4ED0"/>
    <w:rsid w:val="003F153D"/>
    <w:rsid w:val="00431BA3"/>
    <w:rsid w:val="00446383"/>
    <w:rsid w:val="00484CFA"/>
    <w:rsid w:val="004A46A2"/>
    <w:rsid w:val="00525017"/>
    <w:rsid w:val="0054551F"/>
    <w:rsid w:val="005463C6"/>
    <w:rsid w:val="00562080"/>
    <w:rsid w:val="00572395"/>
    <w:rsid w:val="005D25F2"/>
    <w:rsid w:val="005F0739"/>
    <w:rsid w:val="00637C9E"/>
    <w:rsid w:val="00662AC8"/>
    <w:rsid w:val="00662D55"/>
    <w:rsid w:val="006673B7"/>
    <w:rsid w:val="006723E2"/>
    <w:rsid w:val="006C10E2"/>
    <w:rsid w:val="006C1A27"/>
    <w:rsid w:val="00716237"/>
    <w:rsid w:val="0072156A"/>
    <w:rsid w:val="007342E1"/>
    <w:rsid w:val="00736409"/>
    <w:rsid w:val="00741310"/>
    <w:rsid w:val="0074496B"/>
    <w:rsid w:val="0076603F"/>
    <w:rsid w:val="00776C1A"/>
    <w:rsid w:val="00851121"/>
    <w:rsid w:val="008873B2"/>
    <w:rsid w:val="009017E2"/>
    <w:rsid w:val="00907A84"/>
    <w:rsid w:val="00934BF3"/>
    <w:rsid w:val="00947B3B"/>
    <w:rsid w:val="00973B9E"/>
    <w:rsid w:val="00984247"/>
    <w:rsid w:val="00985C55"/>
    <w:rsid w:val="009B29D1"/>
    <w:rsid w:val="009B4E1A"/>
    <w:rsid w:val="009D190C"/>
    <w:rsid w:val="009D4C29"/>
    <w:rsid w:val="009F2333"/>
    <w:rsid w:val="00A01CF8"/>
    <w:rsid w:val="00AC232B"/>
    <w:rsid w:val="00AE4F72"/>
    <w:rsid w:val="00AF1A7F"/>
    <w:rsid w:val="00B04011"/>
    <w:rsid w:val="00BB31D1"/>
    <w:rsid w:val="00C10B5D"/>
    <w:rsid w:val="00C324B0"/>
    <w:rsid w:val="00C64EDE"/>
    <w:rsid w:val="00CD2D99"/>
    <w:rsid w:val="00CD6B48"/>
    <w:rsid w:val="00E03524"/>
    <w:rsid w:val="00E31225"/>
    <w:rsid w:val="00EA132B"/>
    <w:rsid w:val="00EE7C82"/>
    <w:rsid w:val="00F00ECF"/>
    <w:rsid w:val="00F01FC0"/>
    <w:rsid w:val="00F10047"/>
    <w:rsid w:val="00F416E7"/>
    <w:rsid w:val="00F450CC"/>
    <w:rsid w:val="00F71D55"/>
    <w:rsid w:val="00F92EF5"/>
    <w:rsid w:val="00F9495D"/>
    <w:rsid w:val="00FB5995"/>
    <w:rsid w:val="00FF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D753"/>
  <w15:docId w15:val="{748E5ABC-8F1A-4F8D-972B-372E94D21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16" Type="http://schemas.openxmlformats.org/officeDocument/2006/relationships/hyperlink" Target="https://resh.edu.ru/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" TargetMode="External"/><Relationship Id="rId82" Type="http://schemas.openxmlformats.org/officeDocument/2006/relationships/theme" Target="theme/theme1.xm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eader" Target="header2.xm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7" Type="http://schemas.openxmlformats.org/officeDocument/2006/relationships/header" Target="header1.xm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6691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4</cp:revision>
  <dcterms:created xsi:type="dcterms:W3CDTF">2024-08-27T05:41:00Z</dcterms:created>
  <dcterms:modified xsi:type="dcterms:W3CDTF">2025-09-10T06:44:00Z</dcterms:modified>
</cp:coreProperties>
</file>